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D8B65" w14:textId="72794F9B" w:rsidR="00574CBE" w:rsidRPr="00CB1E7F" w:rsidRDefault="006421F5" w:rsidP="00574CBE">
      <w:pPr>
        <w:pStyle w:val="Heading1"/>
        <w:rPr>
          <w:rStyle w:val="Title-SC"/>
        </w:rPr>
      </w:pPr>
      <w:r>
        <w:rPr>
          <w:rStyle w:val="Title-SC"/>
        </w:rPr>
        <w:t>Summary of Basic Terms</w:t>
      </w:r>
    </w:p>
    <w:p w14:paraId="63899DB2" w14:textId="77777777" w:rsidR="00574CBE" w:rsidRPr="00574CBE" w:rsidRDefault="00574CBE" w:rsidP="00574CBE"/>
    <w:p w14:paraId="160ACF67" w14:textId="77777777" w:rsidR="006421F5" w:rsidRPr="006421F5" w:rsidRDefault="006421F5" w:rsidP="006421F5">
      <w:pPr>
        <w:rPr>
          <w:lang w:val="en-GB"/>
        </w:rPr>
      </w:pPr>
    </w:p>
    <w:p w14:paraId="37C350A6" w14:textId="3BA8A2B9" w:rsidR="006421F5" w:rsidRPr="006421F5" w:rsidRDefault="006421F5" w:rsidP="006421F5">
      <w:pPr>
        <w:jc w:val="center"/>
        <w:rPr>
          <w:lang w:val="en-GB"/>
        </w:rPr>
      </w:pPr>
      <w:r w:rsidRPr="006421F5">
        <w:t>Your building is owned by a company known as</w:t>
      </w:r>
    </w:p>
    <w:p w14:paraId="3C371A54" w14:textId="7A727F19" w:rsidR="006421F5" w:rsidRDefault="00633E19" w:rsidP="006421F5">
      <w:pPr>
        <w:jc w:val="center"/>
        <w:rPr>
          <w:rFonts w:ascii="Jost SemiBold" w:hAnsi="Jost SemiBold"/>
          <w:b/>
          <w:bCs/>
          <w:szCs w:val="22"/>
        </w:rPr>
      </w:pPr>
      <w:r>
        <w:rPr>
          <w:rFonts w:ascii="Jost SemiBold" w:hAnsi="Jost SemiBold"/>
          <w:b/>
          <w:bCs/>
          <w:szCs w:val="22"/>
        </w:rPr>
        <w:t>Vintry Court RTM Company Ltd</w:t>
      </w:r>
    </w:p>
    <w:p w14:paraId="1898FFAC" w14:textId="77777777" w:rsidR="00147B8C" w:rsidRPr="006421F5" w:rsidRDefault="00147B8C" w:rsidP="006421F5">
      <w:pPr>
        <w:jc w:val="center"/>
        <w:rPr>
          <w:lang w:val="en-GB"/>
        </w:rPr>
      </w:pPr>
    </w:p>
    <w:p w14:paraId="28F9E2E2" w14:textId="3012DFE6" w:rsidR="006421F5" w:rsidRPr="006421F5" w:rsidRDefault="006421F5" w:rsidP="006421F5">
      <w:pPr>
        <w:jc w:val="center"/>
        <w:rPr>
          <w:lang w:val="en-GB"/>
        </w:rPr>
      </w:pPr>
      <w:r w:rsidRPr="006421F5">
        <w:t>Who have appointed</w:t>
      </w:r>
    </w:p>
    <w:p w14:paraId="756F0E65" w14:textId="5F2451D8" w:rsidR="006421F5" w:rsidRDefault="006421F5" w:rsidP="006421F5">
      <w:pPr>
        <w:pStyle w:val="paragraphorquestiontitle"/>
      </w:pPr>
      <w:r w:rsidRPr="006421F5">
        <w:t>Jennings &amp; Barrett</w:t>
      </w:r>
    </w:p>
    <w:p w14:paraId="1581ADD4" w14:textId="0F64BCC3" w:rsidR="006421F5" w:rsidRPr="006421F5" w:rsidRDefault="006421F5" w:rsidP="006421F5">
      <w:pPr>
        <w:jc w:val="center"/>
        <w:rPr>
          <w:lang w:val="en-GB"/>
        </w:rPr>
      </w:pPr>
      <w:r w:rsidRPr="006421F5">
        <w:t>as their managing agent</w:t>
      </w:r>
    </w:p>
    <w:p w14:paraId="57FA10A4" w14:textId="77777777" w:rsidR="006421F5" w:rsidRDefault="006421F5" w:rsidP="006421F5">
      <w:pPr>
        <w:rPr>
          <w:lang w:val="en-GB"/>
        </w:rPr>
      </w:pPr>
    </w:p>
    <w:p w14:paraId="74F42C61" w14:textId="77777777" w:rsidR="006421F5" w:rsidRPr="006421F5" w:rsidRDefault="006421F5" w:rsidP="006421F5">
      <w:pPr>
        <w:rPr>
          <w:lang w:val="en-GB"/>
        </w:rPr>
      </w:pPr>
      <w:r w:rsidRPr="006421F5">
        <w:t>This document provides a summary of the basic terms and services of this contract</w:t>
      </w:r>
      <w:r w:rsidRPr="006421F5">
        <w:rPr>
          <w:lang w:val="en-GB"/>
        </w:rPr>
        <w:t> </w:t>
      </w:r>
    </w:p>
    <w:p w14:paraId="73543813" w14:textId="37892295" w:rsidR="006421F5" w:rsidRPr="006421F5" w:rsidRDefault="006421F5" w:rsidP="006421F5">
      <w:pPr>
        <w:rPr>
          <w:lang w:val="en-GB"/>
        </w:rPr>
      </w:pPr>
      <w:r w:rsidRPr="006421F5">
        <w:rPr>
          <w:lang w:val="en-GB"/>
        </w:rPr>
        <w:t> </w:t>
      </w:r>
    </w:p>
    <w:p w14:paraId="0004EF0E" w14:textId="4BB14E16" w:rsidR="006421F5" w:rsidRPr="006421F5" w:rsidRDefault="006421F5" w:rsidP="006421F5">
      <w:pPr>
        <w:pStyle w:val="Heading1"/>
      </w:pPr>
      <w:r w:rsidRPr="006421F5">
        <w:t>How to contact us: </w:t>
      </w:r>
    </w:p>
    <w:p w14:paraId="4C4FCCAE" w14:textId="77777777" w:rsidR="006421F5" w:rsidRPr="006421F5" w:rsidRDefault="006421F5" w:rsidP="006421F5">
      <w:pPr>
        <w:rPr>
          <w:lang w:val="en-GB"/>
        </w:rPr>
      </w:pPr>
      <w:r w:rsidRPr="006421F5">
        <w:rPr>
          <w:lang w:val="en-GB"/>
        </w:rPr>
        <w:t> </w:t>
      </w:r>
    </w:p>
    <w:p w14:paraId="2C6C01EF" w14:textId="77777777" w:rsidR="006421F5" w:rsidRPr="006421F5" w:rsidRDefault="006421F5" w:rsidP="006421F5">
      <w:pPr>
        <w:rPr>
          <w:lang w:val="en-GB"/>
        </w:rPr>
      </w:pPr>
      <w:r w:rsidRPr="006421F5">
        <w:t>Jennings and Barrett</w:t>
      </w:r>
      <w:r w:rsidRPr="006421F5">
        <w:rPr>
          <w:lang w:val="en-GB"/>
        </w:rPr>
        <w:t> </w:t>
      </w:r>
    </w:p>
    <w:p w14:paraId="46930125" w14:textId="77777777" w:rsidR="006421F5" w:rsidRPr="006421F5" w:rsidRDefault="006421F5" w:rsidP="006421F5">
      <w:pPr>
        <w:rPr>
          <w:lang w:val="en-GB"/>
        </w:rPr>
      </w:pPr>
      <w:r w:rsidRPr="006421F5">
        <w:t>Unit 2 </w:t>
      </w:r>
      <w:r w:rsidRPr="006421F5">
        <w:rPr>
          <w:lang w:val="en-GB"/>
        </w:rPr>
        <w:t> </w:t>
      </w:r>
    </w:p>
    <w:p w14:paraId="109FC1AF" w14:textId="77777777" w:rsidR="006421F5" w:rsidRPr="006421F5" w:rsidRDefault="006421F5" w:rsidP="006421F5">
      <w:pPr>
        <w:rPr>
          <w:lang w:val="en-GB"/>
        </w:rPr>
      </w:pPr>
      <w:r w:rsidRPr="006421F5">
        <w:t>Vogans Mill Wharf </w:t>
      </w:r>
      <w:r w:rsidRPr="006421F5">
        <w:rPr>
          <w:lang w:val="en-GB"/>
        </w:rPr>
        <w:t> </w:t>
      </w:r>
    </w:p>
    <w:p w14:paraId="5BD616DC" w14:textId="77777777" w:rsidR="006421F5" w:rsidRPr="006421F5" w:rsidRDefault="006421F5" w:rsidP="006421F5">
      <w:pPr>
        <w:rPr>
          <w:lang w:val="en-GB"/>
        </w:rPr>
      </w:pPr>
      <w:r w:rsidRPr="006421F5">
        <w:t>17 Mill Street </w:t>
      </w:r>
      <w:r w:rsidRPr="006421F5">
        <w:rPr>
          <w:lang w:val="en-GB"/>
        </w:rPr>
        <w:t> </w:t>
      </w:r>
    </w:p>
    <w:p w14:paraId="3F37F048" w14:textId="77777777" w:rsidR="006421F5" w:rsidRPr="006421F5" w:rsidRDefault="006421F5" w:rsidP="006421F5">
      <w:pPr>
        <w:rPr>
          <w:lang w:val="en-GB"/>
        </w:rPr>
      </w:pPr>
      <w:r w:rsidRPr="006421F5">
        <w:t>London </w:t>
      </w:r>
      <w:r w:rsidRPr="006421F5">
        <w:rPr>
          <w:lang w:val="en-GB"/>
        </w:rPr>
        <w:t> </w:t>
      </w:r>
    </w:p>
    <w:p w14:paraId="6009C562" w14:textId="77777777" w:rsidR="006421F5" w:rsidRPr="006421F5" w:rsidRDefault="006421F5" w:rsidP="006421F5">
      <w:pPr>
        <w:rPr>
          <w:lang w:val="en-GB"/>
        </w:rPr>
      </w:pPr>
      <w:r w:rsidRPr="006421F5">
        <w:t>SE1 2BZ</w:t>
      </w:r>
      <w:r w:rsidRPr="006421F5">
        <w:rPr>
          <w:lang w:val="en-GB"/>
        </w:rPr>
        <w:t> </w:t>
      </w:r>
    </w:p>
    <w:p w14:paraId="71E62886" w14:textId="77777777" w:rsidR="006421F5" w:rsidRPr="006421F5" w:rsidRDefault="006421F5" w:rsidP="006421F5">
      <w:pPr>
        <w:rPr>
          <w:lang w:val="en-GB"/>
        </w:rPr>
      </w:pPr>
      <w:r w:rsidRPr="006421F5">
        <w:rPr>
          <w:lang w:val="en-GB"/>
        </w:rPr>
        <w:t> </w:t>
      </w:r>
    </w:p>
    <w:p w14:paraId="25AD9A69" w14:textId="409525BA" w:rsidR="006421F5" w:rsidRPr="006421F5" w:rsidRDefault="006421F5" w:rsidP="006421F5">
      <w:pPr>
        <w:rPr>
          <w:lang w:val="en-GB"/>
        </w:rPr>
      </w:pPr>
    </w:p>
    <w:p w14:paraId="1009800B" w14:textId="77777777" w:rsidR="006421F5" w:rsidRPr="006421F5" w:rsidRDefault="006421F5" w:rsidP="006421F5">
      <w:pPr>
        <w:rPr>
          <w:lang w:val="en-GB"/>
        </w:rPr>
      </w:pPr>
      <w:r w:rsidRPr="006421F5">
        <w:t>Tel: 020 3598 9665 </w:t>
      </w:r>
      <w:r w:rsidRPr="006421F5">
        <w:rPr>
          <w:lang w:val="en-GB"/>
        </w:rPr>
        <w:t> </w:t>
      </w:r>
    </w:p>
    <w:p w14:paraId="5781EDED" w14:textId="77777777" w:rsidR="006421F5" w:rsidRPr="006421F5" w:rsidRDefault="006421F5" w:rsidP="006421F5">
      <w:pPr>
        <w:rPr>
          <w:lang w:val="en-GB"/>
        </w:rPr>
      </w:pPr>
      <w:r w:rsidRPr="006421F5">
        <w:rPr>
          <w:lang w:val="en-GB"/>
        </w:rPr>
        <w:t> </w:t>
      </w:r>
    </w:p>
    <w:p w14:paraId="2E918553" w14:textId="77777777" w:rsidR="006421F5" w:rsidRDefault="006421F5" w:rsidP="006421F5">
      <w:pPr>
        <w:rPr>
          <w:lang w:val="en-GB"/>
        </w:rPr>
      </w:pPr>
      <w:r w:rsidRPr="006421F5">
        <w:t>Email: </w:t>
      </w:r>
      <w:hyperlink r:id="rId10" w:history="1">
        <w:r w:rsidRPr="006421F5">
          <w:rPr>
            <w:rStyle w:val="Hyperlink"/>
          </w:rPr>
          <w:t>block@jenningsandbarrett.co.uk</w:t>
        </w:r>
      </w:hyperlink>
      <w:r w:rsidRPr="006421F5">
        <w:t> </w:t>
      </w:r>
      <w:r w:rsidRPr="006421F5">
        <w:rPr>
          <w:lang w:val="en-GB"/>
        </w:rPr>
        <w:t> </w:t>
      </w:r>
    </w:p>
    <w:p w14:paraId="09FA5BC9" w14:textId="77777777" w:rsidR="00147B8C" w:rsidRDefault="00147B8C" w:rsidP="006421F5">
      <w:pPr>
        <w:rPr>
          <w:lang w:val="en-GB"/>
        </w:rPr>
      </w:pPr>
    </w:p>
    <w:p w14:paraId="647B069B" w14:textId="731DCF29" w:rsidR="00147B8C" w:rsidRPr="006421F5" w:rsidRDefault="00147B8C" w:rsidP="006421F5">
      <w:pPr>
        <w:rPr>
          <w:lang w:val="en-GB"/>
        </w:rPr>
      </w:pPr>
      <w:r>
        <w:rPr>
          <w:lang w:val="en-GB"/>
        </w:rPr>
        <w:t>When emailing Jennings &amp; Barrett, please include your development name (</w:t>
      </w:r>
      <w:r w:rsidR="00633E19">
        <w:rPr>
          <w:lang w:val="en-GB"/>
        </w:rPr>
        <w:t>Vintry Court</w:t>
      </w:r>
      <w:r>
        <w:rPr>
          <w:lang w:val="en-GB"/>
        </w:rPr>
        <w:t xml:space="preserve">) and your unit number in the email, to help us quickly identify your unit and resolve your query. </w:t>
      </w:r>
    </w:p>
    <w:p w14:paraId="1FB48E08" w14:textId="77777777" w:rsidR="006421F5" w:rsidRPr="006421F5" w:rsidRDefault="006421F5" w:rsidP="006421F5">
      <w:pPr>
        <w:rPr>
          <w:lang w:val="en-GB"/>
        </w:rPr>
      </w:pPr>
      <w:r w:rsidRPr="006421F5">
        <w:rPr>
          <w:lang w:val="en-GB"/>
        </w:rPr>
        <w:t> </w:t>
      </w:r>
    </w:p>
    <w:p w14:paraId="2A2BFF76" w14:textId="71024D3A" w:rsidR="006421F5" w:rsidRDefault="006421F5" w:rsidP="00147B8C">
      <w:pPr>
        <w:spacing w:line="240" w:lineRule="auto"/>
        <w:jc w:val="both"/>
        <w:rPr>
          <w:lang w:val="en-GB"/>
        </w:rPr>
      </w:pPr>
      <w:r>
        <w:rPr>
          <w:lang w:val="en-GB"/>
        </w:rPr>
        <w:br w:type="page"/>
      </w:r>
    </w:p>
    <w:p w14:paraId="68E8D7A0" w14:textId="1A58DFFA" w:rsidR="006421F5" w:rsidRPr="006421F5" w:rsidRDefault="006421F5" w:rsidP="006421F5">
      <w:pPr>
        <w:pStyle w:val="Heading1"/>
        <w:rPr>
          <w:lang w:val="en-GB"/>
        </w:rPr>
      </w:pPr>
      <w:r w:rsidRPr="006421F5">
        <w:lastRenderedPageBreak/>
        <w:t>Information</w:t>
      </w:r>
      <w:r>
        <w:t xml:space="preserve"> about Jennings &amp; Barrett</w:t>
      </w:r>
    </w:p>
    <w:p w14:paraId="47A514E1" w14:textId="77777777" w:rsidR="006421F5" w:rsidRPr="006421F5" w:rsidRDefault="006421F5" w:rsidP="006421F5">
      <w:pPr>
        <w:rPr>
          <w:lang w:val="en-GB"/>
        </w:rPr>
      </w:pPr>
      <w:r w:rsidRPr="006421F5">
        <w:rPr>
          <w:lang w:val="en-GB"/>
        </w:rPr>
        <w:t> </w:t>
      </w:r>
    </w:p>
    <w:p w14:paraId="231EC9F7" w14:textId="77777777" w:rsidR="006421F5" w:rsidRPr="006421F5" w:rsidRDefault="006421F5" w:rsidP="006421F5">
      <w:pPr>
        <w:numPr>
          <w:ilvl w:val="0"/>
          <w:numId w:val="13"/>
        </w:numPr>
        <w:rPr>
          <w:lang w:val="en-GB"/>
        </w:rPr>
      </w:pPr>
      <w:r w:rsidRPr="006421F5">
        <w:t>We will comply with the terms of the leases of the property and relevant landlord and tenant legislation, comply with Health &amp; Safety, Fire and Employment laws and regulations relating to the management of the property</w:t>
      </w:r>
      <w:r w:rsidRPr="006421F5">
        <w:rPr>
          <w:lang w:val="en-GB"/>
        </w:rPr>
        <w:t> </w:t>
      </w:r>
    </w:p>
    <w:p w14:paraId="6F36D47B" w14:textId="77777777" w:rsidR="006421F5" w:rsidRPr="006421F5" w:rsidRDefault="006421F5" w:rsidP="006421F5">
      <w:pPr>
        <w:numPr>
          <w:ilvl w:val="0"/>
          <w:numId w:val="14"/>
        </w:numPr>
        <w:rPr>
          <w:lang w:val="en-GB"/>
        </w:rPr>
      </w:pPr>
      <w:r w:rsidRPr="006421F5">
        <w:t>We hold relevant insurance, copies of which can be provided upon request</w:t>
      </w:r>
      <w:r w:rsidRPr="006421F5">
        <w:rPr>
          <w:lang w:val="en-GB"/>
        </w:rPr>
        <w:t> </w:t>
      </w:r>
    </w:p>
    <w:p w14:paraId="25826507" w14:textId="77777777" w:rsidR="006421F5" w:rsidRPr="006421F5" w:rsidRDefault="006421F5" w:rsidP="006421F5">
      <w:pPr>
        <w:numPr>
          <w:ilvl w:val="0"/>
          <w:numId w:val="15"/>
        </w:numPr>
        <w:rPr>
          <w:lang w:val="en-GB"/>
        </w:rPr>
      </w:pPr>
      <w:r w:rsidRPr="006421F5">
        <w:t>We comply with the FCA (Financial Conduct Authority) rules when carrying out regulated insurance activities and will provide reasonable access to all records and accounts relating to the management of the property</w:t>
      </w:r>
      <w:r w:rsidRPr="006421F5">
        <w:rPr>
          <w:lang w:val="en-GB"/>
        </w:rPr>
        <w:t> </w:t>
      </w:r>
    </w:p>
    <w:p w14:paraId="166A7811" w14:textId="77777777" w:rsidR="006421F5" w:rsidRPr="006421F5" w:rsidRDefault="006421F5" w:rsidP="006421F5">
      <w:pPr>
        <w:numPr>
          <w:ilvl w:val="0"/>
          <w:numId w:val="16"/>
        </w:numPr>
        <w:rPr>
          <w:lang w:val="en-GB"/>
        </w:rPr>
      </w:pPr>
      <w:r w:rsidRPr="006421F5">
        <w:t>We will hold details about your tenancy, only for the purpose of acting as managing agent and will not pass this information to third parties without your permission, except where this is required by law or to carry out our managing agent duties</w:t>
      </w:r>
      <w:r w:rsidRPr="006421F5">
        <w:rPr>
          <w:lang w:val="en-GB"/>
        </w:rPr>
        <w:t> </w:t>
      </w:r>
    </w:p>
    <w:p w14:paraId="07F6471D" w14:textId="77777777" w:rsidR="00633E19" w:rsidRDefault="006421F5" w:rsidP="00633E19">
      <w:pPr>
        <w:numPr>
          <w:ilvl w:val="0"/>
          <w:numId w:val="17"/>
        </w:numPr>
        <w:rPr>
          <w:lang w:val="en-GB"/>
        </w:rPr>
      </w:pPr>
      <w:r w:rsidRPr="006421F5">
        <w:t>We are registered under the Data Protection Act</w:t>
      </w:r>
      <w:r w:rsidRPr="006421F5">
        <w:rPr>
          <w:lang w:val="en-GB"/>
        </w:rPr>
        <w:t> </w:t>
      </w:r>
    </w:p>
    <w:p w14:paraId="4AE2AB77" w14:textId="173C48B9" w:rsidR="006421F5" w:rsidRPr="00633E19" w:rsidRDefault="006421F5" w:rsidP="00633E19">
      <w:pPr>
        <w:numPr>
          <w:ilvl w:val="0"/>
          <w:numId w:val="17"/>
        </w:numPr>
        <w:rPr>
          <w:lang w:val="en-GB"/>
        </w:rPr>
      </w:pPr>
      <w:r w:rsidRPr="006421F5">
        <w:t>We act upon the instruction of </w:t>
      </w:r>
      <w:r w:rsidR="00633E19" w:rsidRPr="00633E19">
        <w:rPr>
          <w:rFonts w:ascii="Jost SemiBold" w:hAnsi="Jost SemiBold"/>
          <w:b/>
          <w:bCs/>
          <w:szCs w:val="22"/>
        </w:rPr>
        <w:t>Vintry Court RTM Company Ltd</w:t>
      </w:r>
      <w:r w:rsidR="00633E19">
        <w:rPr>
          <w:lang w:val="en-GB"/>
        </w:rPr>
        <w:t>.</w:t>
      </w:r>
    </w:p>
    <w:p w14:paraId="74D8D3D6" w14:textId="77777777" w:rsidR="006421F5" w:rsidRPr="006421F5" w:rsidRDefault="006421F5" w:rsidP="006421F5">
      <w:pPr>
        <w:rPr>
          <w:lang w:val="en-GB"/>
        </w:rPr>
      </w:pPr>
      <w:r w:rsidRPr="006421F5">
        <w:rPr>
          <w:lang w:val="en-GB"/>
        </w:rPr>
        <w:t> </w:t>
      </w:r>
    </w:p>
    <w:p w14:paraId="3D43B041" w14:textId="02850335" w:rsidR="006421F5" w:rsidRPr="006421F5" w:rsidRDefault="006421F5" w:rsidP="006421F5">
      <w:pPr>
        <w:pStyle w:val="Heading1"/>
      </w:pPr>
      <w:r w:rsidRPr="006421F5">
        <w:t>Service Charge</w:t>
      </w:r>
      <w:r>
        <w:t xml:space="preserve"> Management</w:t>
      </w:r>
    </w:p>
    <w:p w14:paraId="68CD7CA9" w14:textId="12CDE82E" w:rsidR="006421F5" w:rsidRPr="006421F5" w:rsidRDefault="006421F5" w:rsidP="006421F5">
      <w:pPr>
        <w:pStyle w:val="Heading1"/>
        <w:jc w:val="left"/>
      </w:pPr>
    </w:p>
    <w:p w14:paraId="2E345170" w14:textId="77777777" w:rsidR="006421F5" w:rsidRPr="006421F5" w:rsidRDefault="006421F5" w:rsidP="006421F5">
      <w:pPr>
        <w:numPr>
          <w:ilvl w:val="0"/>
          <w:numId w:val="19"/>
        </w:numPr>
        <w:rPr>
          <w:lang w:val="en-GB"/>
        </w:rPr>
      </w:pPr>
      <w:r w:rsidRPr="006421F5">
        <w:t>Your service charge will include the fee for our managing agent services</w:t>
      </w:r>
      <w:r w:rsidRPr="006421F5">
        <w:rPr>
          <w:lang w:val="en-GB"/>
        </w:rPr>
        <w:t> </w:t>
      </w:r>
    </w:p>
    <w:p w14:paraId="2824FAB3" w14:textId="77777777" w:rsidR="006421F5" w:rsidRPr="006421F5" w:rsidRDefault="006421F5" w:rsidP="006421F5">
      <w:pPr>
        <w:numPr>
          <w:ilvl w:val="0"/>
          <w:numId w:val="20"/>
        </w:numPr>
        <w:rPr>
          <w:lang w:val="en-GB"/>
        </w:rPr>
      </w:pPr>
      <w:r w:rsidRPr="006421F5">
        <w:t>All service charge funds will be held in trust and we comply with the statutory rules for banking and holding client funds</w:t>
      </w:r>
      <w:r w:rsidRPr="006421F5">
        <w:rPr>
          <w:lang w:val="en-GB"/>
        </w:rPr>
        <w:t> </w:t>
      </w:r>
    </w:p>
    <w:p w14:paraId="2DB263AB" w14:textId="77777777" w:rsidR="006421F5" w:rsidRPr="006421F5" w:rsidRDefault="006421F5" w:rsidP="006421F5">
      <w:pPr>
        <w:rPr>
          <w:lang w:val="en-GB"/>
        </w:rPr>
      </w:pPr>
      <w:r w:rsidRPr="006421F5">
        <w:rPr>
          <w:lang w:val="en-GB"/>
        </w:rPr>
        <w:t> </w:t>
      </w:r>
    </w:p>
    <w:p w14:paraId="2FA66B44" w14:textId="1303273B" w:rsidR="006421F5" w:rsidRPr="006421F5" w:rsidRDefault="006421F5" w:rsidP="006421F5">
      <w:pPr>
        <w:pStyle w:val="Heading1"/>
        <w:rPr>
          <w:lang w:val="en-GB"/>
        </w:rPr>
      </w:pPr>
      <w:r>
        <w:t>About Your Management Fee</w:t>
      </w:r>
    </w:p>
    <w:p w14:paraId="1E6DE8DF" w14:textId="77777777" w:rsidR="006421F5" w:rsidRPr="006421F5" w:rsidRDefault="006421F5" w:rsidP="006421F5">
      <w:pPr>
        <w:rPr>
          <w:lang w:val="en-GB"/>
        </w:rPr>
      </w:pPr>
      <w:r w:rsidRPr="006421F5">
        <w:rPr>
          <w:lang w:val="en-GB"/>
        </w:rPr>
        <w:t> </w:t>
      </w:r>
    </w:p>
    <w:p w14:paraId="798B6C54" w14:textId="77777777" w:rsidR="006421F5" w:rsidRPr="006421F5" w:rsidRDefault="006421F5" w:rsidP="006421F5">
      <w:pPr>
        <w:rPr>
          <w:lang w:val="en-GB"/>
        </w:rPr>
      </w:pPr>
      <w:r w:rsidRPr="006421F5">
        <w:t>Our management fee covers the following services:</w:t>
      </w:r>
      <w:r w:rsidRPr="006421F5">
        <w:rPr>
          <w:lang w:val="en-GB"/>
        </w:rPr>
        <w:t> </w:t>
      </w:r>
    </w:p>
    <w:p w14:paraId="74C7D0FE" w14:textId="77777777" w:rsidR="006421F5" w:rsidRPr="006421F5" w:rsidRDefault="006421F5" w:rsidP="006421F5">
      <w:pPr>
        <w:rPr>
          <w:lang w:val="en-GB"/>
        </w:rPr>
      </w:pPr>
      <w:r w:rsidRPr="006421F5">
        <w:rPr>
          <w:lang w:val="en-GB"/>
        </w:rPr>
        <w:t> </w:t>
      </w:r>
    </w:p>
    <w:p w14:paraId="30A9917E" w14:textId="77777777" w:rsidR="006421F5" w:rsidRPr="006421F5" w:rsidRDefault="006421F5" w:rsidP="006421F5">
      <w:pPr>
        <w:numPr>
          <w:ilvl w:val="0"/>
          <w:numId w:val="21"/>
        </w:numPr>
        <w:rPr>
          <w:lang w:val="en-GB"/>
        </w:rPr>
      </w:pPr>
      <w:r w:rsidRPr="006421F5">
        <w:t>Preparing and sending out service charge estimates</w:t>
      </w:r>
      <w:r w:rsidRPr="006421F5">
        <w:rPr>
          <w:lang w:val="en-GB"/>
        </w:rPr>
        <w:t> </w:t>
      </w:r>
    </w:p>
    <w:p w14:paraId="743F53EE" w14:textId="77777777" w:rsidR="006421F5" w:rsidRPr="006421F5" w:rsidRDefault="006421F5" w:rsidP="006421F5">
      <w:pPr>
        <w:numPr>
          <w:ilvl w:val="0"/>
          <w:numId w:val="22"/>
        </w:numPr>
        <w:rPr>
          <w:lang w:val="en-GB"/>
        </w:rPr>
      </w:pPr>
      <w:r w:rsidRPr="006421F5">
        <w:t>Collection of service charges and reserve fund contributions, including sending demands and associated summaries, and any required statements</w:t>
      </w:r>
      <w:r w:rsidRPr="006421F5">
        <w:rPr>
          <w:lang w:val="en-GB"/>
        </w:rPr>
        <w:t> </w:t>
      </w:r>
    </w:p>
    <w:p w14:paraId="3C83C467" w14:textId="77777777" w:rsidR="006421F5" w:rsidRPr="006421F5" w:rsidRDefault="006421F5" w:rsidP="006421F5">
      <w:pPr>
        <w:numPr>
          <w:ilvl w:val="0"/>
          <w:numId w:val="23"/>
        </w:numPr>
        <w:rPr>
          <w:lang w:val="en-GB"/>
        </w:rPr>
      </w:pPr>
      <w:r w:rsidRPr="006421F5">
        <w:t>Processing payments relating to the property within expenditure limits and funds available, or as reasonable expediency shall dictate</w:t>
      </w:r>
      <w:r w:rsidRPr="006421F5">
        <w:rPr>
          <w:lang w:val="en-GB"/>
        </w:rPr>
        <w:t> </w:t>
      </w:r>
    </w:p>
    <w:p w14:paraId="26126F52" w14:textId="77777777" w:rsidR="006421F5" w:rsidRPr="006421F5" w:rsidRDefault="006421F5" w:rsidP="006421F5">
      <w:pPr>
        <w:numPr>
          <w:ilvl w:val="0"/>
          <w:numId w:val="24"/>
        </w:numPr>
        <w:rPr>
          <w:lang w:val="en-GB"/>
        </w:rPr>
      </w:pPr>
      <w:r w:rsidRPr="006421F5">
        <w:t>Accounting for service charges</w:t>
      </w:r>
      <w:r w:rsidRPr="006421F5">
        <w:rPr>
          <w:lang w:val="en-GB"/>
        </w:rPr>
        <w:t> </w:t>
      </w:r>
    </w:p>
    <w:p w14:paraId="2C4576B4" w14:textId="77777777" w:rsidR="006421F5" w:rsidRPr="006421F5" w:rsidRDefault="006421F5" w:rsidP="006421F5">
      <w:pPr>
        <w:numPr>
          <w:ilvl w:val="0"/>
          <w:numId w:val="25"/>
        </w:numPr>
        <w:rPr>
          <w:lang w:val="en-GB"/>
        </w:rPr>
      </w:pPr>
      <w:r w:rsidRPr="006421F5">
        <w:t>Providing information to accountants prior to the preparation of annual service charge accounts</w:t>
      </w:r>
      <w:r w:rsidRPr="006421F5">
        <w:rPr>
          <w:lang w:val="en-GB"/>
        </w:rPr>
        <w:t> </w:t>
      </w:r>
    </w:p>
    <w:p w14:paraId="7FE7B007" w14:textId="77777777" w:rsidR="006421F5" w:rsidRPr="006421F5" w:rsidRDefault="006421F5" w:rsidP="006421F5">
      <w:pPr>
        <w:numPr>
          <w:ilvl w:val="0"/>
          <w:numId w:val="26"/>
        </w:numPr>
        <w:rPr>
          <w:lang w:val="en-GB"/>
        </w:rPr>
      </w:pPr>
      <w:r w:rsidRPr="006421F5">
        <w:t>Using our best endeavors to collect current and on-going routine service charge arrears, however not action requiring legal work or tribunals</w:t>
      </w:r>
      <w:r w:rsidRPr="006421F5">
        <w:rPr>
          <w:lang w:val="en-GB"/>
        </w:rPr>
        <w:t> </w:t>
      </w:r>
    </w:p>
    <w:p w14:paraId="7658F82C" w14:textId="77777777" w:rsidR="006421F5" w:rsidRPr="006421F5" w:rsidRDefault="006421F5" w:rsidP="006421F5">
      <w:pPr>
        <w:numPr>
          <w:ilvl w:val="0"/>
          <w:numId w:val="27"/>
        </w:numPr>
        <w:rPr>
          <w:lang w:val="en-GB"/>
        </w:rPr>
      </w:pPr>
      <w:r w:rsidRPr="006421F5">
        <w:t>Providing reasonable management information to the lessees</w:t>
      </w:r>
      <w:r w:rsidRPr="006421F5">
        <w:rPr>
          <w:lang w:val="en-GB"/>
        </w:rPr>
        <w:t> </w:t>
      </w:r>
    </w:p>
    <w:p w14:paraId="4E35A4F2" w14:textId="77777777" w:rsidR="006421F5" w:rsidRPr="006421F5" w:rsidRDefault="006421F5" w:rsidP="006421F5">
      <w:pPr>
        <w:numPr>
          <w:ilvl w:val="0"/>
          <w:numId w:val="28"/>
        </w:numPr>
        <w:rPr>
          <w:lang w:val="en-GB"/>
        </w:rPr>
      </w:pPr>
      <w:r w:rsidRPr="006421F5">
        <w:t>Liaising with any recognized resident(s) and the management company</w:t>
      </w:r>
      <w:r w:rsidRPr="006421F5">
        <w:rPr>
          <w:lang w:val="en-GB"/>
        </w:rPr>
        <w:t> </w:t>
      </w:r>
    </w:p>
    <w:p w14:paraId="7B05C694" w14:textId="77777777" w:rsidR="006421F5" w:rsidRPr="006421F5" w:rsidRDefault="006421F5" w:rsidP="006421F5">
      <w:pPr>
        <w:numPr>
          <w:ilvl w:val="0"/>
          <w:numId w:val="29"/>
        </w:numPr>
        <w:rPr>
          <w:lang w:val="en-GB"/>
        </w:rPr>
      </w:pPr>
      <w:r w:rsidRPr="006421F5">
        <w:t>Entering into and managing maintenance contracts on behalf of the management company</w:t>
      </w:r>
      <w:r w:rsidRPr="006421F5">
        <w:rPr>
          <w:lang w:val="en-GB"/>
        </w:rPr>
        <w:t> </w:t>
      </w:r>
    </w:p>
    <w:p w14:paraId="27A026D6" w14:textId="77777777" w:rsidR="006421F5" w:rsidRPr="006421F5" w:rsidRDefault="006421F5" w:rsidP="006421F5">
      <w:pPr>
        <w:numPr>
          <w:ilvl w:val="0"/>
          <w:numId w:val="30"/>
        </w:numPr>
        <w:rPr>
          <w:lang w:val="en-GB"/>
        </w:rPr>
      </w:pPr>
      <w:r w:rsidRPr="006421F5">
        <w:t>Viewing, without the use of inspection equipment, the common parts of the property to check the condition and deal with any necessary repairs, other than major repairs</w:t>
      </w:r>
      <w:r w:rsidRPr="006421F5">
        <w:rPr>
          <w:lang w:val="en-GB"/>
        </w:rPr>
        <w:t> </w:t>
      </w:r>
    </w:p>
    <w:p w14:paraId="45FE9803" w14:textId="77777777" w:rsidR="006421F5" w:rsidRPr="006421F5" w:rsidRDefault="006421F5" w:rsidP="006421F5">
      <w:pPr>
        <w:numPr>
          <w:ilvl w:val="0"/>
          <w:numId w:val="31"/>
        </w:numPr>
        <w:rPr>
          <w:lang w:val="en-GB"/>
        </w:rPr>
      </w:pPr>
      <w:r w:rsidRPr="006421F5">
        <w:t>Preparing specifications and contracts for minor works and services such as cleaning, gardening, window cleaning and overseeing such works</w:t>
      </w:r>
      <w:r w:rsidRPr="006421F5">
        <w:rPr>
          <w:lang w:val="en-GB"/>
        </w:rPr>
        <w:t> </w:t>
      </w:r>
    </w:p>
    <w:p w14:paraId="531A94BD" w14:textId="77777777" w:rsidR="006421F5" w:rsidRPr="006421F5" w:rsidRDefault="006421F5" w:rsidP="006421F5">
      <w:pPr>
        <w:numPr>
          <w:ilvl w:val="0"/>
          <w:numId w:val="32"/>
        </w:numPr>
        <w:rPr>
          <w:lang w:val="en-GB"/>
        </w:rPr>
      </w:pPr>
      <w:r w:rsidRPr="006421F5">
        <w:t>Organizing periodic health and safety check (but not specialist checks and tests) and ensuring the appropriate risk assessments are in place</w:t>
      </w:r>
      <w:r w:rsidRPr="006421F5">
        <w:rPr>
          <w:lang w:val="en-GB"/>
        </w:rPr>
        <w:t> </w:t>
      </w:r>
    </w:p>
    <w:p w14:paraId="3DC8F4D8" w14:textId="77777777" w:rsidR="006421F5" w:rsidRPr="006421F5" w:rsidRDefault="006421F5" w:rsidP="006421F5">
      <w:pPr>
        <w:numPr>
          <w:ilvl w:val="0"/>
          <w:numId w:val="33"/>
        </w:numPr>
        <w:rPr>
          <w:lang w:val="en-GB"/>
        </w:rPr>
      </w:pPr>
      <w:r w:rsidRPr="006421F5">
        <w:t>Consultation with the management company on management matters (and qualifying works)</w:t>
      </w:r>
      <w:r w:rsidRPr="006421F5">
        <w:rPr>
          <w:lang w:val="en-GB"/>
        </w:rPr>
        <w:t> </w:t>
      </w:r>
    </w:p>
    <w:p w14:paraId="6165E8AB" w14:textId="77777777" w:rsidR="006421F5" w:rsidRPr="006421F5" w:rsidRDefault="006421F5" w:rsidP="006421F5">
      <w:pPr>
        <w:numPr>
          <w:ilvl w:val="0"/>
          <w:numId w:val="34"/>
        </w:numPr>
        <w:rPr>
          <w:lang w:val="en-GB"/>
        </w:rPr>
      </w:pPr>
      <w:r w:rsidRPr="006421F5">
        <w:t>Consultation with the management company on long-term agreements except for consultation on the appointment of a managing agent</w:t>
      </w:r>
      <w:r w:rsidRPr="006421F5">
        <w:rPr>
          <w:lang w:val="en-GB"/>
        </w:rPr>
        <w:t> </w:t>
      </w:r>
    </w:p>
    <w:p w14:paraId="1D9BDF09" w14:textId="77777777" w:rsidR="006421F5" w:rsidRPr="006421F5" w:rsidRDefault="006421F5" w:rsidP="006421F5">
      <w:pPr>
        <w:numPr>
          <w:ilvl w:val="0"/>
          <w:numId w:val="35"/>
        </w:numPr>
        <w:rPr>
          <w:lang w:val="en-GB"/>
        </w:rPr>
      </w:pPr>
      <w:r w:rsidRPr="006421F5">
        <w:t>Engaging and supervising, on behalf of the management company, site staff for the property and dealing with all matters relating to their employment, other than pension and Employment Tribunal matters</w:t>
      </w:r>
      <w:r w:rsidRPr="006421F5">
        <w:rPr>
          <w:lang w:val="en-GB"/>
        </w:rPr>
        <w:t> </w:t>
      </w:r>
    </w:p>
    <w:p w14:paraId="7FC819DB" w14:textId="77777777" w:rsidR="006421F5" w:rsidRPr="006421F5" w:rsidRDefault="006421F5" w:rsidP="006421F5">
      <w:pPr>
        <w:numPr>
          <w:ilvl w:val="0"/>
          <w:numId w:val="36"/>
        </w:numPr>
        <w:rPr>
          <w:lang w:val="en-GB"/>
        </w:rPr>
      </w:pPr>
      <w:r w:rsidRPr="006421F5">
        <w:t>Visiting the property</w:t>
      </w:r>
      <w:r w:rsidRPr="006421F5">
        <w:rPr>
          <w:lang w:val="en-GB"/>
        </w:rPr>
        <w:t> </w:t>
      </w:r>
    </w:p>
    <w:p w14:paraId="3A94F29A" w14:textId="77777777" w:rsidR="006421F5" w:rsidRPr="006421F5" w:rsidRDefault="006421F5" w:rsidP="006421F5">
      <w:pPr>
        <w:numPr>
          <w:ilvl w:val="0"/>
          <w:numId w:val="37"/>
        </w:numPr>
        <w:rPr>
          <w:lang w:val="en-GB"/>
        </w:rPr>
      </w:pPr>
      <w:r w:rsidRPr="006421F5">
        <w:t>Dealing with day-to-day lessee issues and reporting to, and taking instruction, from the management company on lessees’ dissatisfaction</w:t>
      </w:r>
      <w:r w:rsidRPr="006421F5">
        <w:rPr>
          <w:lang w:val="en-GB"/>
        </w:rPr>
        <w:t> </w:t>
      </w:r>
    </w:p>
    <w:p w14:paraId="7F2BC426" w14:textId="77777777" w:rsidR="006421F5" w:rsidRPr="006421F5" w:rsidRDefault="006421F5" w:rsidP="006421F5">
      <w:pPr>
        <w:numPr>
          <w:ilvl w:val="0"/>
          <w:numId w:val="38"/>
        </w:numPr>
        <w:rPr>
          <w:lang w:val="en-GB"/>
        </w:rPr>
      </w:pPr>
      <w:r w:rsidRPr="006421F5">
        <w:t>Advising the management company on all relevant legislative and regulatory issues and general interpretation of leases</w:t>
      </w:r>
      <w:r w:rsidRPr="006421F5">
        <w:rPr>
          <w:lang w:val="en-GB"/>
        </w:rPr>
        <w:t> </w:t>
      </w:r>
    </w:p>
    <w:p w14:paraId="4D10ED93" w14:textId="77777777" w:rsidR="006421F5" w:rsidRPr="006421F5" w:rsidRDefault="006421F5" w:rsidP="006421F5">
      <w:pPr>
        <w:numPr>
          <w:ilvl w:val="0"/>
          <w:numId w:val="39"/>
        </w:numPr>
        <w:rPr>
          <w:lang w:val="en-GB"/>
        </w:rPr>
      </w:pPr>
      <w:r w:rsidRPr="006421F5">
        <w:t>Maintaining adequate/suitable files and records on the management of the property</w:t>
      </w:r>
      <w:r w:rsidRPr="006421F5">
        <w:rPr>
          <w:lang w:val="en-GB"/>
        </w:rPr>
        <w:t> </w:t>
      </w:r>
    </w:p>
    <w:p w14:paraId="1D76FF57" w14:textId="77777777" w:rsidR="006421F5" w:rsidRPr="006421F5" w:rsidRDefault="006421F5" w:rsidP="006421F5">
      <w:pPr>
        <w:numPr>
          <w:ilvl w:val="0"/>
          <w:numId w:val="40"/>
        </w:numPr>
        <w:rPr>
          <w:lang w:val="en-GB"/>
        </w:rPr>
      </w:pPr>
      <w:r w:rsidRPr="006421F5">
        <w:t>Keeping records of residents and tenancy details, where provided </w:t>
      </w:r>
      <w:r w:rsidRPr="006421F5">
        <w:rPr>
          <w:lang w:val="en-GB"/>
        </w:rPr>
        <w:t> </w:t>
      </w:r>
    </w:p>
    <w:p w14:paraId="3D26F823" w14:textId="39E0F602" w:rsidR="00CB1E7F" w:rsidRPr="006421F5" w:rsidRDefault="006421F5" w:rsidP="00CB1E7F">
      <w:pPr>
        <w:numPr>
          <w:ilvl w:val="0"/>
          <w:numId w:val="41"/>
        </w:numPr>
        <w:rPr>
          <w:lang w:val="en-GB"/>
        </w:rPr>
      </w:pPr>
      <w:r w:rsidRPr="006421F5">
        <w:t>Carrying out appraisals of reserve funds, including surveys of the property and reporting to the management company</w:t>
      </w:r>
      <w:r>
        <w:rPr>
          <w:lang w:val="en-GB"/>
        </w:rPr>
        <w:t>.</w:t>
      </w:r>
    </w:p>
    <w:sectPr w:rsidR="00CB1E7F" w:rsidRPr="006421F5" w:rsidSect="00420F1C">
      <w:headerReference w:type="even" r:id="rId11"/>
      <w:headerReference w:type="default" r:id="rId12"/>
      <w:footerReference w:type="even" r:id="rId13"/>
      <w:footerReference w:type="default" r:id="rId14"/>
      <w:headerReference w:type="first" r:id="rId15"/>
      <w:footerReference w:type="first" r:id="rId16"/>
      <w:pgSz w:w="11900" w:h="16820"/>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197D9" w14:textId="77777777" w:rsidR="00504D9F" w:rsidRDefault="00504D9F" w:rsidP="00420F1C">
      <w:r>
        <w:separator/>
      </w:r>
    </w:p>
  </w:endnote>
  <w:endnote w:type="continuationSeparator" w:id="0">
    <w:p w14:paraId="2A35AFBA" w14:textId="77777777" w:rsidR="00504D9F" w:rsidRDefault="00504D9F" w:rsidP="00420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4AF83F5F-4F5D-9F40-A94F-3B38ADB0B93B}"/>
  </w:font>
  <w:font w:name="Times New Roman">
    <w:panose1 w:val="02020603050405020304"/>
    <w:charset w:val="00"/>
    <w:family w:val="roman"/>
    <w:pitch w:val="variable"/>
    <w:sig w:usb0="E0002EFF" w:usb1="C000785B" w:usb2="00000009" w:usb3="00000000" w:csb0="000001FF" w:csb1="00000000"/>
    <w:embedRegular r:id="rId2" w:fontKey="{F4B23896-4C71-7F4E-AF18-1F234F6C19DD}"/>
    <w:embedBold r:id="rId3" w:fontKey="{B6F279ED-F139-0C40-A70E-73C87B6FF876}"/>
    <w:embedItalic r:id="rId4" w:fontKey="{77B3C928-6E62-7342-AA64-3FCC0D71FD6D}"/>
    <w:embedBoldItalic r:id="rId5" w:fontKey="{92197DF7-E05E-C74F-9F8B-9277539DA464}"/>
  </w:font>
  <w:font w:name="Courier New">
    <w:panose1 w:val="02070309020205020404"/>
    <w:charset w:val="00"/>
    <w:family w:val="modern"/>
    <w:pitch w:val="fixed"/>
    <w:sig w:usb0="E0002EFF" w:usb1="C0007843" w:usb2="00000009" w:usb3="00000000" w:csb0="000001FF" w:csb1="00000000"/>
    <w:embedRegular r:id="rId6" w:fontKey="{72226C0C-D130-824C-8953-03C713459462}"/>
  </w:font>
  <w:font w:name="Wingdings">
    <w:panose1 w:val="05000000000000000000"/>
    <w:charset w:val="4D"/>
    <w:family w:val="decorative"/>
    <w:pitch w:val="variable"/>
    <w:sig w:usb0="00000003" w:usb1="00000000" w:usb2="00000000" w:usb3="00000000" w:csb0="80000001" w:csb1="00000000"/>
    <w:embedRegular r:id="rId7" w:fontKey="{0E8A89A4-760D-994B-BEEF-B7E39EB97268}"/>
  </w:font>
  <w:font w:name="Jost">
    <w:panose1 w:val="00000000000000000000"/>
    <w:charset w:val="4D"/>
    <w:family w:val="auto"/>
    <w:pitch w:val="variable"/>
    <w:sig w:usb0="A00002EF" w:usb1="0000205B" w:usb2="00000010" w:usb3="00000000" w:csb0="00000097" w:csb1="00000000"/>
    <w:embedRegular r:id="rId8" w:fontKey="{E5F0ABBA-C112-D94D-939C-7CA9097FAB30}"/>
    <w:embedBold r:id="rId9" w:fontKey="{FA5F2EE1-53EA-AD40-8740-290CA3BC7211}"/>
    <w:embedItalic r:id="rId10" w:fontKey="{46781BCD-80B4-0348-9B54-72E51128D8C7}"/>
  </w:font>
  <w:font w:name="Aptos">
    <w:panose1 w:val="020B0004020202020204"/>
    <w:charset w:val="00"/>
    <w:family w:val="swiss"/>
    <w:pitch w:val="variable"/>
    <w:sig w:usb0="20000287" w:usb1="00000003" w:usb2="00000000" w:usb3="00000000" w:csb0="0000019F" w:csb1="00000000"/>
    <w:embedRegular r:id="rId11" w:fontKey="{B44DC768-4C0A-A647-8614-8FBE2BE3AAA4}"/>
    <w:embedBold r:id="rId12" w:fontKey="{D203D933-25EE-E949-A14E-A407703320E8}"/>
    <w:embedItalic r:id="rId13" w:fontKey="{9258D227-5FA5-B042-B1F6-B3D5349C02E5}"/>
  </w:font>
  <w:font w:name="Jost Medium">
    <w:panose1 w:val="00000000000000000000"/>
    <w:charset w:val="4D"/>
    <w:family w:val="auto"/>
    <w:pitch w:val="variable"/>
    <w:sig w:usb0="A00002EF" w:usb1="0000205B" w:usb2="00000010" w:usb3="00000000" w:csb0="00000097" w:csb1="00000000"/>
    <w:embedRegular r:id="rId14" w:fontKey="{871EE051-C1CB-DB47-AC33-4B21B9967865}"/>
    <w:embedItalic r:id="rId15" w:fontKey="{7A374C2A-3A4B-F64A-B41F-F9A45D96E72B}"/>
  </w:font>
  <w:font w:name="Cormorant Garamond">
    <w:panose1 w:val="00000000000000000000"/>
    <w:charset w:val="4D"/>
    <w:family w:val="auto"/>
    <w:notTrueType/>
    <w:pitch w:val="variable"/>
    <w:sig w:usb0="A10002FF" w:usb1="0001E07B" w:usb2="00000028" w:usb3="00000000" w:csb0="00000197" w:csb1="00000000"/>
  </w:font>
  <w:font w:name="MinionPro-Regular">
    <w:altName w:val="Calibri"/>
    <w:panose1 w:val="020B0604020202020204"/>
    <w:charset w:val="4D"/>
    <w:family w:val="auto"/>
    <w:pitch w:val="default"/>
    <w:sig w:usb0="00000003" w:usb1="00000000" w:usb2="00000000" w:usb3="00000000" w:csb0="00000001" w:csb1="00000000"/>
  </w:font>
  <w:font w:name="Jost SemiBold">
    <w:panose1 w:val="00000000000000000000"/>
    <w:charset w:val="4D"/>
    <w:family w:val="auto"/>
    <w:pitch w:val="variable"/>
    <w:sig w:usb0="A00002EF" w:usb1="0000205B" w:usb2="00000010" w:usb3="00000000" w:csb0="00000097" w:csb1="00000000"/>
    <w:embedBold r:id="rId17" w:fontKey="{1EBC6775-0D57-0F43-9797-A91F8CCD9660}"/>
  </w:font>
  <w:font w:name="Aptos Display">
    <w:panose1 w:val="020B0004020202020204"/>
    <w:charset w:val="00"/>
    <w:family w:val="swiss"/>
    <w:pitch w:val="variable"/>
    <w:sig w:usb0="20000287" w:usb1="00000003" w:usb2="00000000" w:usb3="00000000" w:csb0="0000019F" w:csb1="00000000"/>
    <w:embedRegular r:id="rId18" w:fontKey="{246BCF01-A3EA-D543-9D72-71084FC6EA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BA67" w14:textId="77777777" w:rsidR="00420F1C" w:rsidRDefault="00420F1C" w:rsidP="00420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88"/>
      <w:gridCol w:w="4677"/>
      <w:gridCol w:w="1134"/>
      <w:gridCol w:w="1701"/>
      <w:gridCol w:w="516"/>
    </w:tblGrid>
    <w:tr w:rsidR="00BD57B1" w14:paraId="5BDDF034" w14:textId="77777777" w:rsidTr="00470124">
      <w:trPr>
        <w:trHeight w:val="558"/>
      </w:trPr>
      <w:tc>
        <w:tcPr>
          <w:tcW w:w="5665" w:type="dxa"/>
          <w:gridSpan w:val="2"/>
        </w:tcPr>
        <w:p w14:paraId="795F0446" w14:textId="77777777" w:rsidR="00BD57B1" w:rsidRDefault="00504D9F" w:rsidP="00420F1C">
          <w:pPr>
            <w:pStyle w:val="Footer"/>
          </w:pPr>
          <w:r>
            <w:rPr>
              <w:noProof/>
            </w:rPr>
            <w:pict w14:anchorId="0B1E0A95">
              <v:line id="Straight Connector 7" o:spid="_x0000_s1026" style="position:absolute;z-index:251660800;visibility:visible;mso-wrap-style:square;mso-width-percent:0;mso-height-percent:0;mso-wrap-distance-left:9pt;mso-wrap-distance-top:.xmm;mso-wrap-distance-right:9pt;mso-wrap-distance-bottom:.xmm;mso-position-horizontal:absolute;mso-position-horizontal-relative:text;mso-position-vertical:absolute;mso-position-vertical-relative:text;mso-width-percent:0;mso-height-percent:0;mso-width-relative:margin;mso-height-relative:page" from="0,14.85pt" to="274.85pt,1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" strokecolor="#8b2878" strokeweight="1pt">
                <v:stroke joinstyle="miter"/>
              </v:line>
            </w:pict>
          </w:r>
        </w:p>
      </w:tc>
      <w:tc>
        <w:tcPr>
          <w:tcW w:w="3351" w:type="dxa"/>
          <w:gridSpan w:val="3"/>
          <w:vAlign w:val="center"/>
        </w:tcPr>
        <w:p w14:paraId="4D33EB7D" w14:textId="77777777" w:rsidR="00BD57B1" w:rsidRDefault="00000000" w:rsidP="00420F1C">
          <w:pPr>
            <w:pStyle w:val="Footer"/>
          </w:pPr>
          <w:r>
            <w:rPr>
              <w:noProof/>
            </w:rPr>
          </w:r>
          <w:r>
            <w:rPr>
              <w:noProof/>
            </w:rPr>
            <w:pict w14:anchorId="2E714B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A purple and black symbol&#13;&#13;&#13;&#13;&#13;&#10;&#13;&#13;&#13;&#13;&#13;&#10;AI-generated content may be incorrect." style="width:162.8pt;height:11.9pt;visibility:visible;mso-width-percent:0;mso-height-percent:0;mso-width-percent:0;mso-height-percent:0">
                <v:imagedata r:id="rId1" o:title="A purple and black symbol&#13;&#13;&#13;&#13;&#13;&#10;&#13;&#13;&#13;&#13;&#13;&#10;AI-generated content may be incorrect"/>
              </v:shape>
            </w:pict>
          </w:r>
        </w:p>
      </w:tc>
    </w:tr>
    <w:tr w:rsidR="00574CBE" w:rsidRPr="00BD57B1" w14:paraId="6D1FAA5B" w14:textId="77777777" w:rsidTr="00470124">
      <w:tc>
        <w:tcPr>
          <w:tcW w:w="988" w:type="dxa"/>
        </w:tcPr>
        <w:p w14:paraId="6C54D3E7" w14:textId="77777777" w:rsidR="00BD57B1" w:rsidRPr="00BD57B1" w:rsidRDefault="00BD57B1" w:rsidP="00420F1C">
          <w:pPr>
            <w:pStyle w:val="Footer"/>
          </w:pPr>
        </w:p>
      </w:tc>
      <w:tc>
        <w:tcPr>
          <w:tcW w:w="4677" w:type="dxa"/>
          <w:vAlign w:val="bottom"/>
        </w:tcPr>
        <w:p w14:paraId="0D523D08" w14:textId="77777777" w:rsidR="00BD57B1" w:rsidRPr="00470124" w:rsidRDefault="00762539" w:rsidP="00420F1C">
          <w:pPr>
            <w:pStyle w:val="Footer"/>
            <w:rPr>
              <w:sz w:val="13"/>
              <w:szCs w:val="13"/>
            </w:rPr>
          </w:pPr>
          <w:r>
            <w:rPr>
              <w:sz w:val="13"/>
              <w:szCs w:val="13"/>
            </w:rPr>
            <w:t xml:space="preserve">     </w:t>
          </w:r>
        </w:p>
      </w:tc>
      <w:tc>
        <w:tcPr>
          <w:tcW w:w="1134" w:type="dxa"/>
          <w:vAlign w:val="bottom"/>
        </w:tcPr>
        <w:p w14:paraId="26FC15FA" w14:textId="77777777" w:rsidR="00BD57B1" w:rsidRPr="00BD57B1" w:rsidRDefault="00000000" w:rsidP="00420F1C">
          <w:pPr>
            <w:pStyle w:val="Footer"/>
          </w:pPr>
          <w:r>
            <w:rPr>
              <w:noProof/>
            </w:rPr>
          </w:r>
          <w:r>
            <w:rPr>
              <w:noProof/>
            </w:rPr>
            <w:pict w14:anchorId="0A3B52A0">
              <v:shape id="_x0000_i1027" type="#_x0000_t75" alt="A logo of a member&#13;&#13;&#13;&#13;&#13;&#10;&#13;&#13;&#13;&#13;&#13;&#10;AI-generated content may be incorrect." style="width:51.95pt;height:21.9pt;visibility:visible;mso-width-percent:0;mso-height-percent:0;mso-width-percent:0;mso-height-percent:0">
                <v:imagedata r:id="rId2" o:title="A logo of a member&#13;&#13;&#13;&#13;&#13;&#10;&#13;&#13;&#13;&#13;&#13;&#10;AI-generated content may be incorrect" croptop="13138f" cropbottom="13756f" cropleft="5384f" cropright="5477f"/>
              </v:shape>
            </w:pict>
          </w:r>
        </w:p>
      </w:tc>
      <w:tc>
        <w:tcPr>
          <w:tcW w:w="1701" w:type="dxa"/>
          <w:vAlign w:val="bottom"/>
        </w:tcPr>
        <w:p w14:paraId="2FE3E8E5" w14:textId="77777777" w:rsidR="00BD57B1" w:rsidRPr="00BD57B1" w:rsidRDefault="00000000" w:rsidP="00470124">
          <w:pPr>
            <w:pStyle w:val="Footer"/>
            <w:jc w:val="center"/>
          </w:pPr>
          <w:r>
            <w:rPr>
              <w:noProof/>
            </w:rPr>
          </w:r>
          <w:r>
            <w:rPr>
              <w:noProof/>
            </w:rPr>
            <w:pict w14:anchorId="231E8B1E">
              <v:shape id="_x0000_i1026" type="#_x0000_t75" alt="" style="width:60.1pt;height:21.9pt;visibility:visible;mso-width-percent:0;mso-height-percent:0;mso-width-percent:0;mso-height-percent:0">
                <v:imagedata r:id="rId3" o:title=""/>
              </v:shape>
            </w:pict>
          </w:r>
        </w:p>
      </w:tc>
      <w:tc>
        <w:tcPr>
          <w:tcW w:w="516" w:type="dxa"/>
          <w:vAlign w:val="bottom"/>
        </w:tcPr>
        <w:p w14:paraId="556A6132" w14:textId="77777777" w:rsidR="00BD57B1" w:rsidRPr="00BD57B1" w:rsidRDefault="00000000" w:rsidP="00420F1C">
          <w:pPr>
            <w:pStyle w:val="Footer"/>
          </w:pPr>
          <w:r>
            <w:rPr>
              <w:noProof/>
            </w:rPr>
          </w:r>
          <w:r>
            <w:rPr>
              <w:noProof/>
            </w:rPr>
            <w:pict w14:anchorId="73739DA7">
              <v:shape id="_x0000_i1025" type="#_x0000_t75" alt="A logo with a triangle and a letter&#13;&#13;&#13;&#13;&#13;&#10;&#13;&#13;&#13;&#13;&#13;&#10;AI-generated content may be incorrect." style="width:13.75pt;height:21.9pt;visibility:visible;mso-width-percent:0;mso-height-percent:0;mso-width-percent:0;mso-height-percent:0">
                <v:imagedata r:id="rId4" o:title="A logo with a triangle and a letter&#13;&#13;&#13;&#13;&#13;&#10;&#13;&#13;&#13;&#13;&#13;&#10;AI-generated content may be incorrect"/>
              </v:shape>
            </w:pict>
          </w:r>
        </w:p>
      </w:tc>
    </w:tr>
    <w:tr w:rsidR="00574CBE" w:rsidRPr="00BD57B1" w14:paraId="42857903" w14:textId="77777777" w:rsidTr="00470124">
      <w:tc>
        <w:tcPr>
          <w:tcW w:w="988" w:type="dxa"/>
        </w:tcPr>
        <w:p w14:paraId="72D7542D" w14:textId="77777777" w:rsidR="00EC7BF0" w:rsidRPr="00BD57B1" w:rsidRDefault="00EC7BF0" w:rsidP="00420F1C">
          <w:pPr>
            <w:pStyle w:val="Footer"/>
            <w:rPr>
              <w:noProof/>
            </w:rPr>
          </w:pPr>
        </w:p>
      </w:tc>
      <w:tc>
        <w:tcPr>
          <w:tcW w:w="4677" w:type="dxa"/>
          <w:vAlign w:val="bottom"/>
        </w:tcPr>
        <w:p w14:paraId="49C52A93" w14:textId="77777777" w:rsidR="00EC7BF0" w:rsidRPr="00BD57B1" w:rsidRDefault="00EC7BF0" w:rsidP="00420F1C">
          <w:pPr>
            <w:pStyle w:val="Footer"/>
          </w:pPr>
        </w:p>
      </w:tc>
      <w:tc>
        <w:tcPr>
          <w:tcW w:w="1134" w:type="dxa"/>
          <w:vAlign w:val="bottom"/>
        </w:tcPr>
        <w:p w14:paraId="2BFF165B" w14:textId="77777777" w:rsidR="00EC7BF0" w:rsidRPr="00BD57B1" w:rsidRDefault="00EC7BF0" w:rsidP="00420F1C">
          <w:pPr>
            <w:pStyle w:val="Footer"/>
            <w:rPr>
              <w:noProof/>
            </w:rPr>
          </w:pPr>
        </w:p>
      </w:tc>
      <w:tc>
        <w:tcPr>
          <w:tcW w:w="1701" w:type="dxa"/>
          <w:vAlign w:val="bottom"/>
        </w:tcPr>
        <w:p w14:paraId="74096970" w14:textId="77777777" w:rsidR="00EC7BF0" w:rsidRPr="00BD57B1" w:rsidRDefault="00EC7BF0" w:rsidP="00420F1C">
          <w:pPr>
            <w:pStyle w:val="Footer"/>
            <w:rPr>
              <w:noProof/>
            </w:rPr>
          </w:pPr>
        </w:p>
      </w:tc>
      <w:tc>
        <w:tcPr>
          <w:tcW w:w="516" w:type="dxa"/>
          <w:vAlign w:val="bottom"/>
        </w:tcPr>
        <w:p w14:paraId="281ED95C" w14:textId="77777777" w:rsidR="00EC7BF0" w:rsidRPr="00BD57B1" w:rsidRDefault="00EC7BF0" w:rsidP="00420F1C">
          <w:pPr>
            <w:pStyle w:val="Footer"/>
            <w:rPr>
              <w:noProof/>
            </w:rPr>
          </w:pPr>
        </w:p>
      </w:tc>
    </w:tr>
  </w:tbl>
  <w:p w14:paraId="158032B9" w14:textId="77777777" w:rsidR="00CC107B" w:rsidRPr="00BD57B1" w:rsidRDefault="00504D9F" w:rsidP="00420F1C">
    <w:pPr>
      <w:pStyle w:val="Footer"/>
    </w:pPr>
    <w:r>
      <w:rPr>
        <w:noProof/>
      </w:rPr>
      <w:pict w14:anchorId="6699FD6B">
        <v:rect id="Rectangle 5" o:spid="_x0000_s1025" style="position:absolute;margin-left:-37.5pt;margin-top:26.9pt;width:38pt;height:3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" filled="f" stroked="f" strokeweight="1p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61C1A" w14:textId="77777777" w:rsidR="00420F1C" w:rsidRDefault="00420F1C" w:rsidP="00420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13955" w14:textId="77777777" w:rsidR="00504D9F" w:rsidRDefault="00504D9F" w:rsidP="00420F1C">
      <w:r>
        <w:separator/>
      </w:r>
    </w:p>
  </w:footnote>
  <w:footnote w:type="continuationSeparator" w:id="0">
    <w:p w14:paraId="393FDCAA" w14:textId="77777777" w:rsidR="00504D9F" w:rsidRDefault="00504D9F" w:rsidP="00420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90B4E" w14:textId="77777777" w:rsidR="00420F1C" w:rsidRDefault="00420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5"/>
      <w:gridCol w:w="5295"/>
      <w:gridCol w:w="3006"/>
    </w:tblGrid>
    <w:tr w:rsidR="00DB2414" w14:paraId="429E132C" w14:textId="77777777" w:rsidTr="00470124">
      <w:trPr>
        <w:trHeight w:val="353"/>
      </w:trPr>
      <w:tc>
        <w:tcPr>
          <w:tcW w:w="715" w:type="dxa"/>
          <w:vMerge w:val="restart"/>
          <w:tcBorders>
            <w:top w:val="nil"/>
            <w:left w:val="nil"/>
            <w:bottom w:val="nil"/>
            <w:right w:val="nil"/>
          </w:tcBorders>
          <w:vAlign w:val="center"/>
        </w:tcPr>
        <w:p w14:paraId="621311B6" w14:textId="77777777" w:rsidR="00DB2414" w:rsidRPr="00DB2414" w:rsidRDefault="00000000" w:rsidP="00420F1C">
          <w:pPr>
            <w:pStyle w:val="Header"/>
          </w:pPr>
          <w:r>
            <w:rPr>
              <w:noProof/>
            </w:rPr>
          </w:r>
          <w:r>
            <w:rPr>
              <w:noProof/>
            </w:rPr>
            <w:pict w14:anchorId="2FE8C8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28.15pt;height:42.55pt;visibility:visible;mso-width-percent:0;mso-height-percent:0;mso-width-percent:0;mso-height-percent:0">
                <v:imagedata r:id="rId1" o:title="" croptop="12838f" cropbottom="13553f" cropleft="13112f" cropright="13935f"/>
              </v:shape>
            </w:pict>
          </w:r>
        </w:p>
      </w:tc>
      <w:tc>
        <w:tcPr>
          <w:tcW w:w="5295" w:type="dxa"/>
          <w:tcBorders>
            <w:top w:val="nil"/>
            <w:left w:val="nil"/>
            <w:bottom w:val="single" w:sz="24" w:space="0" w:color="8B2878"/>
            <w:right w:val="nil"/>
          </w:tcBorders>
        </w:tcPr>
        <w:p w14:paraId="109B665C" w14:textId="77777777" w:rsidR="00DB2414" w:rsidRPr="00DB2414" w:rsidRDefault="00DB2414" w:rsidP="00420F1C">
          <w:pPr>
            <w:pStyle w:val="Header"/>
          </w:pPr>
        </w:p>
      </w:tc>
      <w:tc>
        <w:tcPr>
          <w:tcW w:w="3006" w:type="dxa"/>
          <w:tcBorders>
            <w:top w:val="nil"/>
            <w:left w:val="nil"/>
            <w:bottom w:val="single" w:sz="24" w:space="0" w:color="8B2878"/>
            <w:right w:val="nil"/>
          </w:tcBorders>
        </w:tcPr>
        <w:p w14:paraId="34B298D6" w14:textId="77777777" w:rsidR="00DB2414" w:rsidRPr="00DB2414" w:rsidRDefault="00DB2414" w:rsidP="00470124">
          <w:pPr>
            <w:pStyle w:val="Header"/>
            <w:jc w:val="right"/>
          </w:pPr>
        </w:p>
      </w:tc>
    </w:tr>
    <w:tr w:rsidR="00DB2414" w14:paraId="2D481089" w14:textId="77777777" w:rsidTr="00470124">
      <w:trPr>
        <w:trHeight w:val="173"/>
      </w:trPr>
      <w:tc>
        <w:tcPr>
          <w:tcW w:w="715" w:type="dxa"/>
          <w:vMerge/>
          <w:tcBorders>
            <w:top w:val="nil"/>
            <w:left w:val="nil"/>
            <w:bottom w:val="nil"/>
            <w:right w:val="nil"/>
          </w:tcBorders>
        </w:tcPr>
        <w:p w14:paraId="45525920" w14:textId="77777777" w:rsidR="00DB2414" w:rsidRPr="00DB2414" w:rsidRDefault="00DB2414" w:rsidP="00420F1C">
          <w:pPr>
            <w:pStyle w:val="Header"/>
          </w:pPr>
        </w:p>
      </w:tc>
      <w:tc>
        <w:tcPr>
          <w:tcW w:w="5295" w:type="dxa"/>
          <w:tcBorders>
            <w:top w:val="single" w:sz="24" w:space="0" w:color="8B2878"/>
            <w:left w:val="nil"/>
            <w:bottom w:val="nil"/>
            <w:right w:val="nil"/>
          </w:tcBorders>
        </w:tcPr>
        <w:p w14:paraId="0331E7D0" w14:textId="77777777" w:rsidR="00DB2414" w:rsidRPr="00DB2414" w:rsidRDefault="00DB2414" w:rsidP="00420F1C">
          <w:pPr>
            <w:pStyle w:val="Header"/>
          </w:pPr>
        </w:p>
      </w:tc>
      <w:tc>
        <w:tcPr>
          <w:tcW w:w="3006" w:type="dxa"/>
          <w:tcBorders>
            <w:top w:val="single" w:sz="24" w:space="0" w:color="8B2878"/>
            <w:left w:val="nil"/>
            <w:bottom w:val="nil"/>
            <w:right w:val="nil"/>
          </w:tcBorders>
          <w:vAlign w:val="bottom"/>
        </w:tcPr>
        <w:p w14:paraId="2C96B91B" w14:textId="77777777" w:rsidR="00DB2414" w:rsidRPr="00602189" w:rsidRDefault="00DB2414" w:rsidP="00470124">
          <w:pPr>
            <w:pStyle w:val="Contactdetails"/>
            <w:jc w:val="right"/>
          </w:pPr>
          <w:r w:rsidRPr="00602189">
            <w:t>www.jenningsandbarrett.co.uk</w:t>
          </w:r>
        </w:p>
      </w:tc>
    </w:tr>
    <w:tr w:rsidR="00DB2414" w14:paraId="485D75A8" w14:textId="77777777" w:rsidTr="00470124">
      <w:trPr>
        <w:trHeight w:val="247"/>
      </w:trPr>
      <w:tc>
        <w:tcPr>
          <w:tcW w:w="715" w:type="dxa"/>
          <w:vMerge/>
          <w:tcBorders>
            <w:top w:val="nil"/>
            <w:left w:val="nil"/>
            <w:bottom w:val="nil"/>
            <w:right w:val="nil"/>
          </w:tcBorders>
        </w:tcPr>
        <w:p w14:paraId="40AF2C70" w14:textId="77777777" w:rsidR="00DB2414" w:rsidRPr="00DB2414" w:rsidRDefault="00DB2414" w:rsidP="00420F1C">
          <w:pPr>
            <w:pStyle w:val="Header"/>
          </w:pPr>
        </w:p>
      </w:tc>
      <w:tc>
        <w:tcPr>
          <w:tcW w:w="5295" w:type="dxa"/>
          <w:tcBorders>
            <w:top w:val="nil"/>
            <w:left w:val="nil"/>
            <w:bottom w:val="nil"/>
            <w:right w:val="nil"/>
          </w:tcBorders>
        </w:tcPr>
        <w:p w14:paraId="1B48A845" w14:textId="77777777" w:rsidR="00DB2414" w:rsidRPr="00DB2414" w:rsidRDefault="00DB2414" w:rsidP="00420F1C">
          <w:pPr>
            <w:pStyle w:val="Header"/>
          </w:pPr>
        </w:p>
      </w:tc>
      <w:tc>
        <w:tcPr>
          <w:tcW w:w="3006" w:type="dxa"/>
          <w:tcBorders>
            <w:top w:val="nil"/>
            <w:left w:val="nil"/>
            <w:bottom w:val="nil"/>
            <w:right w:val="nil"/>
          </w:tcBorders>
          <w:vAlign w:val="bottom"/>
        </w:tcPr>
        <w:p w14:paraId="4D6C21E7" w14:textId="77777777" w:rsidR="00DB2414" w:rsidRPr="00602189" w:rsidRDefault="00DB2414" w:rsidP="00470124">
          <w:pPr>
            <w:pStyle w:val="Header"/>
            <w:jc w:val="right"/>
          </w:pPr>
          <w:r w:rsidRPr="00602189">
            <w:t>block@jenningsandbarrett.co.uk</w:t>
          </w:r>
        </w:p>
      </w:tc>
    </w:tr>
    <w:tr w:rsidR="00602189" w14:paraId="4764C782" w14:textId="77777777" w:rsidTr="00470124">
      <w:trPr>
        <w:trHeight w:val="247"/>
      </w:trPr>
      <w:tc>
        <w:tcPr>
          <w:tcW w:w="715" w:type="dxa"/>
          <w:tcBorders>
            <w:top w:val="nil"/>
            <w:left w:val="nil"/>
            <w:bottom w:val="nil"/>
            <w:right w:val="nil"/>
          </w:tcBorders>
        </w:tcPr>
        <w:p w14:paraId="44778699" w14:textId="77777777" w:rsidR="00602189" w:rsidRPr="00DB2414" w:rsidRDefault="00602189" w:rsidP="00420F1C">
          <w:pPr>
            <w:pStyle w:val="Header"/>
          </w:pPr>
        </w:p>
      </w:tc>
      <w:tc>
        <w:tcPr>
          <w:tcW w:w="5295" w:type="dxa"/>
          <w:tcBorders>
            <w:top w:val="nil"/>
            <w:left w:val="nil"/>
            <w:bottom w:val="nil"/>
            <w:right w:val="nil"/>
          </w:tcBorders>
        </w:tcPr>
        <w:p w14:paraId="387369E2" w14:textId="77777777" w:rsidR="00602189" w:rsidRPr="00DB2414" w:rsidRDefault="00602189" w:rsidP="00420F1C">
          <w:pPr>
            <w:pStyle w:val="Header"/>
          </w:pPr>
        </w:p>
      </w:tc>
      <w:tc>
        <w:tcPr>
          <w:tcW w:w="3006" w:type="dxa"/>
          <w:tcBorders>
            <w:top w:val="nil"/>
            <w:left w:val="nil"/>
            <w:bottom w:val="nil"/>
            <w:right w:val="nil"/>
          </w:tcBorders>
          <w:vAlign w:val="bottom"/>
        </w:tcPr>
        <w:p w14:paraId="3EB1D5D3" w14:textId="77777777" w:rsidR="00602189" w:rsidRPr="00602189" w:rsidRDefault="00602189" w:rsidP="00470124">
          <w:pPr>
            <w:pStyle w:val="Header"/>
            <w:jc w:val="right"/>
          </w:pPr>
        </w:p>
      </w:tc>
    </w:tr>
  </w:tbl>
  <w:p w14:paraId="0046A77D" w14:textId="77777777" w:rsidR="00CC107B" w:rsidRDefault="00CC107B" w:rsidP="00420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10EF0" w14:textId="77777777" w:rsidR="00420F1C" w:rsidRDefault="00420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7EE999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68967F6"/>
    <w:multiLevelType w:val="hybridMultilevel"/>
    <w:tmpl w:val="D0A622A2"/>
    <w:lvl w:ilvl="0" w:tplc="F3CA2ED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D33F0A"/>
    <w:multiLevelType w:val="multilevel"/>
    <w:tmpl w:val="688C407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 w15:restartNumberingAfterBreak="0">
    <w:nsid w:val="09634E6B"/>
    <w:multiLevelType w:val="multilevel"/>
    <w:tmpl w:val="25BE44E0"/>
    <w:styleLink w:val="BulletedLis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DAB1124"/>
    <w:multiLevelType w:val="hybridMultilevel"/>
    <w:tmpl w:val="64A43C36"/>
    <w:lvl w:ilvl="0" w:tplc="F3CA2ED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3A06C7"/>
    <w:multiLevelType w:val="hybridMultilevel"/>
    <w:tmpl w:val="C6427F6C"/>
    <w:lvl w:ilvl="0" w:tplc="F05203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F4657"/>
    <w:multiLevelType w:val="multilevel"/>
    <w:tmpl w:val="797E3F7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7" w15:restartNumberingAfterBreak="0">
    <w:nsid w:val="1B9550D4"/>
    <w:multiLevelType w:val="multilevel"/>
    <w:tmpl w:val="249CFAF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 w15:restartNumberingAfterBreak="0">
    <w:nsid w:val="1CB0528A"/>
    <w:multiLevelType w:val="multilevel"/>
    <w:tmpl w:val="788AC0B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 w15:restartNumberingAfterBreak="0">
    <w:nsid w:val="22943448"/>
    <w:multiLevelType w:val="multilevel"/>
    <w:tmpl w:val="CE32F82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23D55B5D"/>
    <w:multiLevelType w:val="multilevel"/>
    <w:tmpl w:val="9D6A990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1" w15:restartNumberingAfterBreak="0">
    <w:nsid w:val="26AB2EE3"/>
    <w:multiLevelType w:val="multilevel"/>
    <w:tmpl w:val="D4EE65D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2" w15:restartNumberingAfterBreak="0">
    <w:nsid w:val="28EA5C78"/>
    <w:multiLevelType w:val="hybridMultilevel"/>
    <w:tmpl w:val="AC2A68D4"/>
    <w:lvl w:ilvl="0" w:tplc="FD1262D4">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EC0A09"/>
    <w:multiLevelType w:val="multilevel"/>
    <w:tmpl w:val="57469A6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4" w15:restartNumberingAfterBreak="0">
    <w:nsid w:val="2CEF07DA"/>
    <w:multiLevelType w:val="multilevel"/>
    <w:tmpl w:val="D19A9B3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5" w15:restartNumberingAfterBreak="0">
    <w:nsid w:val="31FD7880"/>
    <w:multiLevelType w:val="multilevel"/>
    <w:tmpl w:val="220A275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6" w15:restartNumberingAfterBreak="0">
    <w:nsid w:val="35693EAD"/>
    <w:multiLevelType w:val="multilevel"/>
    <w:tmpl w:val="6FF4451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7" w15:restartNumberingAfterBreak="0">
    <w:nsid w:val="36B20C5C"/>
    <w:multiLevelType w:val="multilevel"/>
    <w:tmpl w:val="B716799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8" w15:restartNumberingAfterBreak="0">
    <w:nsid w:val="411F0B5A"/>
    <w:multiLevelType w:val="hybridMultilevel"/>
    <w:tmpl w:val="49C212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E517B6"/>
    <w:multiLevelType w:val="multilevel"/>
    <w:tmpl w:val="AA785BA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0" w15:restartNumberingAfterBreak="0">
    <w:nsid w:val="43F96868"/>
    <w:multiLevelType w:val="multilevel"/>
    <w:tmpl w:val="AC2A68D4"/>
    <w:styleLink w:val="NumberedLi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61E3A38"/>
    <w:multiLevelType w:val="multilevel"/>
    <w:tmpl w:val="88DE248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2" w15:restartNumberingAfterBreak="0">
    <w:nsid w:val="499230F0"/>
    <w:multiLevelType w:val="multilevel"/>
    <w:tmpl w:val="DF7E7216"/>
    <w:styleLink w:val="NumberList"/>
    <w:lvl w:ilvl="0">
      <w:start w:val="1"/>
      <w:numFmt w:val="decimal"/>
      <w:lvlText w:val="%1."/>
      <w:lvlJc w:val="left"/>
      <w:pPr>
        <w:ind w:left="720" w:hanging="360"/>
      </w:pPr>
      <w:rPr>
        <w:rFonts w:ascii="Jost" w:hAnsi="Jost" w:hint="default"/>
      </w:rPr>
    </w:lvl>
    <w:lvl w:ilvl="1">
      <w:start w:val="1"/>
      <w:numFmt w:val="lowerLetter"/>
      <w:lvlText w:val="%2."/>
      <w:lvlJc w:val="left"/>
      <w:pPr>
        <w:ind w:left="1440" w:hanging="360"/>
      </w:pPr>
      <w:rPr>
        <w:rFonts w:ascii="Jost" w:hAnsi="Jost" w:hint="default"/>
      </w:rPr>
    </w:lvl>
    <w:lvl w:ilvl="2">
      <w:start w:val="1"/>
      <w:numFmt w:val="lowerRoman"/>
      <w:lvlText w:val="%3."/>
      <w:lvlJc w:val="right"/>
      <w:pPr>
        <w:ind w:left="2160" w:hanging="180"/>
      </w:pPr>
      <w:rPr>
        <w:rFonts w:ascii="Jost" w:hAnsi="Jost" w:hint="default"/>
      </w:rPr>
    </w:lvl>
    <w:lvl w:ilvl="3">
      <w:start w:val="1"/>
      <w:numFmt w:val="decimal"/>
      <w:lvlText w:val="%4."/>
      <w:lvlJc w:val="left"/>
      <w:pPr>
        <w:ind w:left="2880" w:hanging="360"/>
      </w:pPr>
      <w:rPr>
        <w:rFonts w:ascii="Jost" w:hAnsi="Jost" w:hint="default"/>
      </w:rPr>
    </w:lvl>
    <w:lvl w:ilvl="4">
      <w:start w:val="1"/>
      <w:numFmt w:val="lowerLetter"/>
      <w:lvlText w:val="%5."/>
      <w:lvlJc w:val="left"/>
      <w:pPr>
        <w:ind w:left="3600" w:hanging="360"/>
      </w:pPr>
      <w:rPr>
        <w:rFonts w:ascii="Jost" w:hAnsi="Jost" w:hint="default"/>
      </w:rPr>
    </w:lvl>
    <w:lvl w:ilvl="5">
      <w:start w:val="1"/>
      <w:numFmt w:val="lowerRoman"/>
      <w:lvlText w:val="%6."/>
      <w:lvlJc w:val="right"/>
      <w:pPr>
        <w:ind w:left="4320" w:hanging="180"/>
      </w:pPr>
      <w:rPr>
        <w:rFonts w:ascii="Jost" w:hAnsi="Jost" w:hint="default"/>
      </w:rPr>
    </w:lvl>
    <w:lvl w:ilvl="6">
      <w:start w:val="1"/>
      <w:numFmt w:val="decimal"/>
      <w:lvlText w:val="%7."/>
      <w:lvlJc w:val="left"/>
      <w:pPr>
        <w:ind w:left="5040" w:hanging="360"/>
      </w:pPr>
      <w:rPr>
        <w:rFonts w:ascii="Jost" w:hAnsi="Jost" w:hint="default"/>
      </w:rPr>
    </w:lvl>
    <w:lvl w:ilvl="7">
      <w:start w:val="1"/>
      <w:numFmt w:val="lowerLetter"/>
      <w:lvlText w:val="%8."/>
      <w:lvlJc w:val="left"/>
      <w:pPr>
        <w:ind w:left="5760" w:hanging="360"/>
      </w:pPr>
      <w:rPr>
        <w:rFonts w:ascii="Jost" w:hAnsi="Jost" w:hint="default"/>
      </w:rPr>
    </w:lvl>
    <w:lvl w:ilvl="8">
      <w:start w:val="1"/>
      <w:numFmt w:val="lowerRoman"/>
      <w:lvlText w:val="%9."/>
      <w:lvlJc w:val="right"/>
      <w:pPr>
        <w:ind w:left="6480" w:hanging="180"/>
      </w:pPr>
      <w:rPr>
        <w:rFonts w:ascii="Jost" w:hAnsi="Jost" w:hint="default"/>
      </w:rPr>
    </w:lvl>
  </w:abstractNum>
  <w:abstractNum w:abstractNumId="23" w15:restartNumberingAfterBreak="0">
    <w:nsid w:val="4E6E27D9"/>
    <w:multiLevelType w:val="multilevel"/>
    <w:tmpl w:val="EFFE842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4" w15:restartNumberingAfterBreak="0">
    <w:nsid w:val="509D4B4E"/>
    <w:multiLevelType w:val="multilevel"/>
    <w:tmpl w:val="7BA4A0C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5" w15:restartNumberingAfterBreak="0">
    <w:nsid w:val="52747AC1"/>
    <w:multiLevelType w:val="multilevel"/>
    <w:tmpl w:val="F0C8D072"/>
    <w:styleLink w:val="Numbers"/>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7064472"/>
    <w:multiLevelType w:val="multilevel"/>
    <w:tmpl w:val="1FCAFAD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7" w15:restartNumberingAfterBreak="0">
    <w:nsid w:val="587954FC"/>
    <w:multiLevelType w:val="multilevel"/>
    <w:tmpl w:val="0E7A9B7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8" w15:restartNumberingAfterBreak="0">
    <w:nsid w:val="59FE2520"/>
    <w:multiLevelType w:val="multilevel"/>
    <w:tmpl w:val="E0A2222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9" w15:restartNumberingAfterBreak="0">
    <w:nsid w:val="5A9A21D2"/>
    <w:multiLevelType w:val="multilevel"/>
    <w:tmpl w:val="6A1049A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0" w15:restartNumberingAfterBreak="0">
    <w:nsid w:val="5ADB43BE"/>
    <w:multiLevelType w:val="multilevel"/>
    <w:tmpl w:val="1E12E64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1" w15:restartNumberingAfterBreak="0">
    <w:nsid w:val="5CF72A4A"/>
    <w:multiLevelType w:val="multilevel"/>
    <w:tmpl w:val="1B8AFBE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2" w15:restartNumberingAfterBreak="0">
    <w:nsid w:val="60090A7C"/>
    <w:multiLevelType w:val="multilevel"/>
    <w:tmpl w:val="B628B6F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3" w15:restartNumberingAfterBreak="0">
    <w:nsid w:val="6B184804"/>
    <w:multiLevelType w:val="multilevel"/>
    <w:tmpl w:val="0A9EC77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4" w15:restartNumberingAfterBreak="0">
    <w:nsid w:val="70CD389A"/>
    <w:multiLevelType w:val="multilevel"/>
    <w:tmpl w:val="C6427F6C"/>
    <w:styleLink w:val="BulletedListJos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4261EC9"/>
    <w:multiLevelType w:val="multilevel"/>
    <w:tmpl w:val="88640C5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6" w15:restartNumberingAfterBreak="0">
    <w:nsid w:val="7AD80272"/>
    <w:multiLevelType w:val="multilevel"/>
    <w:tmpl w:val="12BCF62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7" w15:restartNumberingAfterBreak="0">
    <w:nsid w:val="7C5E7E56"/>
    <w:multiLevelType w:val="multilevel"/>
    <w:tmpl w:val="1CE85A8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8" w15:restartNumberingAfterBreak="0">
    <w:nsid w:val="7C912D58"/>
    <w:multiLevelType w:val="multilevel"/>
    <w:tmpl w:val="9172505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9" w15:restartNumberingAfterBreak="0">
    <w:nsid w:val="7D2D7EB1"/>
    <w:multiLevelType w:val="multilevel"/>
    <w:tmpl w:val="52F63A7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16cid:durableId="1076781480">
    <w:abstractNumId w:val="18"/>
  </w:num>
  <w:num w:numId="2" w16cid:durableId="2064519342">
    <w:abstractNumId w:val="5"/>
  </w:num>
  <w:num w:numId="3" w16cid:durableId="2033334555">
    <w:abstractNumId w:val="3"/>
  </w:num>
  <w:num w:numId="4" w16cid:durableId="986664902">
    <w:abstractNumId w:val="12"/>
  </w:num>
  <w:num w:numId="5" w16cid:durableId="976229289">
    <w:abstractNumId w:val="34"/>
  </w:num>
  <w:num w:numId="6" w16cid:durableId="1297488455">
    <w:abstractNumId w:val="20"/>
  </w:num>
  <w:num w:numId="7" w16cid:durableId="1772816941">
    <w:abstractNumId w:val="0"/>
  </w:num>
  <w:num w:numId="8" w16cid:durableId="743917332">
    <w:abstractNumId w:val="1"/>
  </w:num>
  <w:num w:numId="9" w16cid:durableId="1120685783">
    <w:abstractNumId w:val="25"/>
  </w:num>
  <w:num w:numId="10" w16cid:durableId="915361251">
    <w:abstractNumId w:val="22"/>
  </w:num>
  <w:num w:numId="11" w16cid:durableId="1667054422">
    <w:abstractNumId w:val="4"/>
  </w:num>
  <w:num w:numId="12" w16cid:durableId="681011849">
    <w:abstractNumId w:val="0"/>
  </w:num>
  <w:num w:numId="13" w16cid:durableId="559022707">
    <w:abstractNumId w:val="36"/>
  </w:num>
  <w:num w:numId="14" w16cid:durableId="1117480603">
    <w:abstractNumId w:val="9"/>
  </w:num>
  <w:num w:numId="15" w16cid:durableId="459299780">
    <w:abstractNumId w:val="8"/>
  </w:num>
  <w:num w:numId="16" w16cid:durableId="570501518">
    <w:abstractNumId w:val="11"/>
  </w:num>
  <w:num w:numId="17" w16cid:durableId="201135460">
    <w:abstractNumId w:val="32"/>
  </w:num>
  <w:num w:numId="18" w16cid:durableId="1045567146">
    <w:abstractNumId w:val="28"/>
  </w:num>
  <w:num w:numId="19" w16cid:durableId="2126001212">
    <w:abstractNumId w:val="10"/>
  </w:num>
  <w:num w:numId="20" w16cid:durableId="1143546358">
    <w:abstractNumId w:val="7"/>
  </w:num>
  <w:num w:numId="21" w16cid:durableId="210307878">
    <w:abstractNumId w:val="2"/>
  </w:num>
  <w:num w:numId="22" w16cid:durableId="704603341">
    <w:abstractNumId w:val="24"/>
  </w:num>
  <w:num w:numId="23" w16cid:durableId="1829438426">
    <w:abstractNumId w:val="29"/>
  </w:num>
  <w:num w:numId="24" w16cid:durableId="809055530">
    <w:abstractNumId w:val="33"/>
  </w:num>
  <w:num w:numId="25" w16cid:durableId="183061729">
    <w:abstractNumId w:val="31"/>
  </w:num>
  <w:num w:numId="26" w16cid:durableId="173763650">
    <w:abstractNumId w:val="6"/>
  </w:num>
  <w:num w:numId="27" w16cid:durableId="1818182433">
    <w:abstractNumId w:val="35"/>
  </w:num>
  <w:num w:numId="28" w16cid:durableId="781417317">
    <w:abstractNumId w:val="37"/>
  </w:num>
  <w:num w:numId="29" w16cid:durableId="176432655">
    <w:abstractNumId w:val="17"/>
  </w:num>
  <w:num w:numId="30" w16cid:durableId="1243612164">
    <w:abstractNumId w:val="23"/>
  </w:num>
  <w:num w:numId="31" w16cid:durableId="1722557140">
    <w:abstractNumId w:val="21"/>
  </w:num>
  <w:num w:numId="32" w16cid:durableId="1181091790">
    <w:abstractNumId w:val="30"/>
  </w:num>
  <w:num w:numId="33" w16cid:durableId="1069960219">
    <w:abstractNumId w:val="13"/>
  </w:num>
  <w:num w:numId="34" w16cid:durableId="1004744174">
    <w:abstractNumId w:val="38"/>
  </w:num>
  <w:num w:numId="35" w16cid:durableId="568659372">
    <w:abstractNumId w:val="16"/>
  </w:num>
  <w:num w:numId="36" w16cid:durableId="458768446">
    <w:abstractNumId w:val="19"/>
  </w:num>
  <w:num w:numId="37" w16cid:durableId="351300860">
    <w:abstractNumId w:val="27"/>
  </w:num>
  <w:num w:numId="38" w16cid:durableId="974330231">
    <w:abstractNumId w:val="26"/>
  </w:num>
  <w:num w:numId="39" w16cid:durableId="1377004879">
    <w:abstractNumId w:val="15"/>
  </w:num>
  <w:num w:numId="40" w16cid:durableId="16587847">
    <w:abstractNumId w:val="14"/>
  </w:num>
  <w:num w:numId="41" w16cid:durableId="82296301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hideSpellingErrors/>
  <w:hideGrammaticalError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6421F5"/>
    <w:rsid w:val="000B28AA"/>
    <w:rsid w:val="000D58F7"/>
    <w:rsid w:val="000E2403"/>
    <w:rsid w:val="000E2AC3"/>
    <w:rsid w:val="00107D31"/>
    <w:rsid w:val="00143D67"/>
    <w:rsid w:val="00147B8C"/>
    <w:rsid w:val="001744DB"/>
    <w:rsid w:val="00190A7F"/>
    <w:rsid w:val="00230D22"/>
    <w:rsid w:val="0029617B"/>
    <w:rsid w:val="002C0F57"/>
    <w:rsid w:val="002C2C04"/>
    <w:rsid w:val="00307A5C"/>
    <w:rsid w:val="00343B9B"/>
    <w:rsid w:val="0036023B"/>
    <w:rsid w:val="00375C16"/>
    <w:rsid w:val="00394E5B"/>
    <w:rsid w:val="003F5F3D"/>
    <w:rsid w:val="004029B2"/>
    <w:rsid w:val="00413927"/>
    <w:rsid w:val="00420F1C"/>
    <w:rsid w:val="00450B4D"/>
    <w:rsid w:val="00470124"/>
    <w:rsid w:val="00476D71"/>
    <w:rsid w:val="00477B3B"/>
    <w:rsid w:val="004B2CD8"/>
    <w:rsid w:val="004B389A"/>
    <w:rsid w:val="004C028C"/>
    <w:rsid w:val="004C5715"/>
    <w:rsid w:val="004C5C08"/>
    <w:rsid w:val="00504D9F"/>
    <w:rsid w:val="005360AC"/>
    <w:rsid w:val="00554C4D"/>
    <w:rsid w:val="00574CBE"/>
    <w:rsid w:val="00594B69"/>
    <w:rsid w:val="005B5174"/>
    <w:rsid w:val="005C68D4"/>
    <w:rsid w:val="00602189"/>
    <w:rsid w:val="00620D24"/>
    <w:rsid w:val="00633E19"/>
    <w:rsid w:val="006421F5"/>
    <w:rsid w:val="00654C7B"/>
    <w:rsid w:val="00687709"/>
    <w:rsid w:val="006B03E5"/>
    <w:rsid w:val="006F0C04"/>
    <w:rsid w:val="00716CFC"/>
    <w:rsid w:val="00762380"/>
    <w:rsid w:val="00762539"/>
    <w:rsid w:val="00781759"/>
    <w:rsid w:val="00793F4A"/>
    <w:rsid w:val="008121AB"/>
    <w:rsid w:val="00852C99"/>
    <w:rsid w:val="00874CBD"/>
    <w:rsid w:val="008757F9"/>
    <w:rsid w:val="00886537"/>
    <w:rsid w:val="008A587F"/>
    <w:rsid w:val="00900516"/>
    <w:rsid w:val="00916D22"/>
    <w:rsid w:val="009354E0"/>
    <w:rsid w:val="0099154A"/>
    <w:rsid w:val="009D3025"/>
    <w:rsid w:val="009E10F9"/>
    <w:rsid w:val="009F3796"/>
    <w:rsid w:val="00A6032C"/>
    <w:rsid w:val="00A62D5E"/>
    <w:rsid w:val="00AA2376"/>
    <w:rsid w:val="00AD01B7"/>
    <w:rsid w:val="00AD78E3"/>
    <w:rsid w:val="00AE62A7"/>
    <w:rsid w:val="00B343CD"/>
    <w:rsid w:val="00B37231"/>
    <w:rsid w:val="00B4291B"/>
    <w:rsid w:val="00B60C97"/>
    <w:rsid w:val="00BD57B1"/>
    <w:rsid w:val="00C02788"/>
    <w:rsid w:val="00C15C38"/>
    <w:rsid w:val="00C177C5"/>
    <w:rsid w:val="00C35F8D"/>
    <w:rsid w:val="00C656B7"/>
    <w:rsid w:val="00CA430D"/>
    <w:rsid w:val="00CB06A4"/>
    <w:rsid w:val="00CB1E7F"/>
    <w:rsid w:val="00CC107B"/>
    <w:rsid w:val="00CF56E0"/>
    <w:rsid w:val="00D93041"/>
    <w:rsid w:val="00DB2414"/>
    <w:rsid w:val="00DF4D2E"/>
    <w:rsid w:val="00E977F3"/>
    <w:rsid w:val="00EA5502"/>
    <w:rsid w:val="00EC7BF0"/>
    <w:rsid w:val="00EE5414"/>
    <w:rsid w:val="00F22A3A"/>
    <w:rsid w:val="00F44A1B"/>
    <w:rsid w:val="00FB6E85"/>
    <w:rsid w:val="00FD123C"/>
    <w:rsid w:val="00FD53C3"/>
    <w:rsid w:val="00FF50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656C6C"/>
  <w14:defaultImageDpi w14:val="32767"/>
  <w15:chartTrackingRefBased/>
  <w15:docId w15:val="{29672791-6DA1-4C40-B46C-56CF64AA5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796"/>
    <w:pPr>
      <w:spacing w:line="276" w:lineRule="auto"/>
    </w:pPr>
    <w:rPr>
      <w:rFonts w:ascii="Jost" w:hAnsi="Jost"/>
      <w:kern w:val="2"/>
      <w:sz w:val="22"/>
      <w:szCs w:val="21"/>
      <w:lang w:val="en-US" w:eastAsia="en-US"/>
    </w:rPr>
  </w:style>
  <w:style w:type="paragraph" w:styleId="Heading1">
    <w:name w:val="heading 1"/>
    <w:basedOn w:val="Normal"/>
    <w:next w:val="Normal"/>
    <w:link w:val="Heading1Char"/>
    <w:uiPriority w:val="9"/>
    <w:qFormat/>
    <w:rsid w:val="00574CBE"/>
    <w:pPr>
      <w:jc w:val="center"/>
      <w:outlineLvl w:val="0"/>
    </w:pPr>
    <w:rPr>
      <w:rFonts w:ascii="Jost Medium" w:hAnsi="Jost Medium"/>
      <w:sz w:val="28"/>
      <w:szCs w:val="28"/>
      <w:u w:val="single"/>
    </w:rPr>
  </w:style>
  <w:style w:type="paragraph" w:styleId="Heading2">
    <w:name w:val="heading 2"/>
    <w:basedOn w:val="Normal"/>
    <w:next w:val="Normal"/>
    <w:link w:val="Heading2Char"/>
    <w:uiPriority w:val="9"/>
    <w:unhideWhenUsed/>
    <w:qFormat/>
    <w:rsid w:val="00420F1C"/>
    <w:pPr>
      <w:outlineLvl w:val="1"/>
    </w:pPr>
    <w:rPr>
      <w:rFonts w:ascii="Jost Medium" w:hAnsi="Jost Medium"/>
    </w:rPr>
  </w:style>
  <w:style w:type="paragraph" w:styleId="Heading3">
    <w:name w:val="heading 3"/>
    <w:basedOn w:val="Normal"/>
    <w:next w:val="Normal"/>
    <w:link w:val="Heading3Char"/>
    <w:uiPriority w:val="9"/>
    <w:unhideWhenUsed/>
    <w:qFormat/>
    <w:rsid w:val="00420F1C"/>
    <w:pPr>
      <w:outlineLvl w:val="2"/>
    </w:pPr>
    <w:rPr>
      <w:sz w:val="16"/>
      <w:szCs w:val="16"/>
    </w:rPr>
  </w:style>
  <w:style w:type="paragraph" w:styleId="Heading4">
    <w:name w:val="heading 4"/>
    <w:basedOn w:val="Normal"/>
    <w:next w:val="Normal"/>
    <w:link w:val="Heading4Char"/>
    <w:uiPriority w:val="9"/>
    <w:semiHidden/>
    <w:unhideWhenUsed/>
    <w:qFormat/>
    <w:rsid w:val="00CC107B"/>
    <w:pPr>
      <w:keepNext/>
      <w:keepLines/>
      <w:spacing w:before="80" w:after="40"/>
      <w:outlineLvl w:val="3"/>
    </w:pPr>
    <w:rPr>
      <w:rFonts w:eastAsia="Times New Roman"/>
      <w:i/>
      <w:iCs/>
      <w:color w:val="1D1B3F"/>
    </w:rPr>
  </w:style>
  <w:style w:type="paragraph" w:styleId="Heading5">
    <w:name w:val="heading 5"/>
    <w:basedOn w:val="Normal"/>
    <w:next w:val="Normal"/>
    <w:link w:val="Heading5Char"/>
    <w:uiPriority w:val="9"/>
    <w:semiHidden/>
    <w:unhideWhenUsed/>
    <w:qFormat/>
    <w:rsid w:val="00CC107B"/>
    <w:pPr>
      <w:keepNext/>
      <w:keepLines/>
      <w:spacing w:before="80" w:after="40"/>
      <w:outlineLvl w:val="4"/>
    </w:pPr>
    <w:rPr>
      <w:rFonts w:eastAsia="Times New Roman"/>
      <w:color w:val="1D1B3F"/>
    </w:rPr>
  </w:style>
  <w:style w:type="paragraph" w:styleId="Heading6">
    <w:name w:val="heading 6"/>
    <w:basedOn w:val="Normal"/>
    <w:next w:val="Normal"/>
    <w:link w:val="Heading6Char"/>
    <w:uiPriority w:val="9"/>
    <w:semiHidden/>
    <w:unhideWhenUsed/>
    <w:qFormat/>
    <w:rsid w:val="00CC107B"/>
    <w:pPr>
      <w:keepNext/>
      <w:keepLines/>
      <w:spacing w:before="4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CC107B"/>
    <w:pPr>
      <w:keepNext/>
      <w:keepLines/>
      <w:spacing w:before="40"/>
      <w:outlineLvl w:val="6"/>
    </w:pPr>
    <w:rPr>
      <w:rFonts w:eastAsia="Times New Roman"/>
      <w:color w:val="595959"/>
    </w:rPr>
  </w:style>
  <w:style w:type="paragraph" w:styleId="Heading8">
    <w:name w:val="heading 8"/>
    <w:basedOn w:val="Normal"/>
    <w:next w:val="Normal"/>
    <w:link w:val="Heading8Char"/>
    <w:uiPriority w:val="9"/>
    <w:semiHidden/>
    <w:unhideWhenUsed/>
    <w:qFormat/>
    <w:rsid w:val="00CC107B"/>
    <w:pPr>
      <w:keepNext/>
      <w:keepLines/>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CC107B"/>
    <w:pPr>
      <w:keepNext/>
      <w:keepLines/>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SC">
    <w:name w:val="Title - SC"/>
    <w:uiPriority w:val="1"/>
    <w:qFormat/>
    <w:rsid w:val="00CB1E7F"/>
    <w:rPr>
      <w:rFonts w:ascii="Cormorant Garamond" w:hAnsi="Cormorant Garamond" w:cs="Cormorant Garamond"/>
      <w:b/>
      <w:bCs/>
    </w:rPr>
  </w:style>
  <w:style w:type="character" w:customStyle="1" w:styleId="Heading1Char">
    <w:name w:val="Heading 1 Char"/>
    <w:link w:val="Heading1"/>
    <w:uiPriority w:val="9"/>
    <w:rsid w:val="00574CBE"/>
    <w:rPr>
      <w:rFonts w:ascii="Jost Medium" w:hAnsi="Jost Medium"/>
      <w:kern w:val="2"/>
      <w:sz w:val="28"/>
      <w:szCs w:val="28"/>
      <w:u w:val="single"/>
      <w:lang w:eastAsia="en-US"/>
    </w:rPr>
  </w:style>
  <w:style w:type="character" w:customStyle="1" w:styleId="Heading2Char">
    <w:name w:val="Heading 2 Char"/>
    <w:link w:val="Heading2"/>
    <w:uiPriority w:val="9"/>
    <w:rsid w:val="00420F1C"/>
    <w:rPr>
      <w:rFonts w:ascii="Jost Medium" w:hAnsi="Jost Medium"/>
      <w:kern w:val="2"/>
      <w:lang w:eastAsia="en-US"/>
    </w:rPr>
  </w:style>
  <w:style w:type="character" w:customStyle="1" w:styleId="Heading3Char">
    <w:name w:val="Heading 3 Char"/>
    <w:link w:val="Heading3"/>
    <w:uiPriority w:val="9"/>
    <w:rsid w:val="00420F1C"/>
    <w:rPr>
      <w:rFonts w:ascii="Jost" w:hAnsi="Jost"/>
      <w:kern w:val="2"/>
      <w:sz w:val="16"/>
      <w:szCs w:val="16"/>
      <w:lang w:eastAsia="en-US"/>
    </w:rPr>
  </w:style>
  <w:style w:type="character" w:customStyle="1" w:styleId="Heading4Char">
    <w:name w:val="Heading 4 Char"/>
    <w:link w:val="Heading4"/>
    <w:uiPriority w:val="9"/>
    <w:semiHidden/>
    <w:rsid w:val="00CC107B"/>
    <w:rPr>
      <w:rFonts w:eastAsia="Times New Roman" w:cs="Times New Roman"/>
      <w:i/>
      <w:iCs/>
      <w:color w:val="1D1B3F"/>
    </w:rPr>
  </w:style>
  <w:style w:type="character" w:customStyle="1" w:styleId="Heading5Char">
    <w:name w:val="Heading 5 Char"/>
    <w:link w:val="Heading5"/>
    <w:uiPriority w:val="9"/>
    <w:semiHidden/>
    <w:rsid w:val="00CC107B"/>
    <w:rPr>
      <w:rFonts w:eastAsia="Times New Roman" w:cs="Times New Roman"/>
      <w:color w:val="1D1B3F"/>
    </w:rPr>
  </w:style>
  <w:style w:type="character" w:customStyle="1" w:styleId="Heading6Char">
    <w:name w:val="Heading 6 Char"/>
    <w:link w:val="Heading6"/>
    <w:uiPriority w:val="9"/>
    <w:semiHidden/>
    <w:rsid w:val="00CC107B"/>
    <w:rPr>
      <w:rFonts w:eastAsia="Times New Roman" w:cs="Times New Roman"/>
      <w:i/>
      <w:iCs/>
      <w:color w:val="595959"/>
    </w:rPr>
  </w:style>
  <w:style w:type="character" w:customStyle="1" w:styleId="Heading7Char">
    <w:name w:val="Heading 7 Char"/>
    <w:link w:val="Heading7"/>
    <w:uiPriority w:val="9"/>
    <w:semiHidden/>
    <w:rsid w:val="00CC107B"/>
    <w:rPr>
      <w:rFonts w:eastAsia="Times New Roman" w:cs="Times New Roman"/>
      <w:color w:val="595959"/>
    </w:rPr>
  </w:style>
  <w:style w:type="character" w:customStyle="1" w:styleId="Heading8Char">
    <w:name w:val="Heading 8 Char"/>
    <w:link w:val="Heading8"/>
    <w:uiPriority w:val="9"/>
    <w:semiHidden/>
    <w:rsid w:val="00CC107B"/>
    <w:rPr>
      <w:rFonts w:eastAsia="Times New Roman" w:cs="Times New Roman"/>
      <w:i/>
      <w:iCs/>
      <w:color w:val="272727"/>
    </w:rPr>
  </w:style>
  <w:style w:type="character" w:customStyle="1" w:styleId="Heading9Char">
    <w:name w:val="Heading 9 Char"/>
    <w:link w:val="Heading9"/>
    <w:uiPriority w:val="9"/>
    <w:semiHidden/>
    <w:rsid w:val="00CC107B"/>
    <w:rPr>
      <w:rFonts w:eastAsia="Times New Roman" w:cs="Times New Roman"/>
      <w:color w:val="272727"/>
    </w:rPr>
  </w:style>
  <w:style w:type="paragraph" w:styleId="Title">
    <w:name w:val="Title"/>
    <w:basedOn w:val="Heading2"/>
    <w:next w:val="Normal"/>
    <w:link w:val="TitleChar"/>
    <w:uiPriority w:val="10"/>
    <w:qFormat/>
    <w:rsid w:val="00B37231"/>
  </w:style>
  <w:style w:type="character" w:customStyle="1" w:styleId="TitleChar">
    <w:name w:val="Title Char"/>
    <w:link w:val="Title"/>
    <w:uiPriority w:val="10"/>
    <w:rsid w:val="00B37231"/>
    <w:rPr>
      <w:rFonts w:ascii="Jost Medium" w:hAnsi="Jost Medium"/>
      <w:kern w:val="2"/>
      <w:lang w:eastAsia="en-US"/>
    </w:rPr>
  </w:style>
  <w:style w:type="paragraph" w:styleId="Subtitle">
    <w:name w:val="Subtitle"/>
    <w:basedOn w:val="Normal"/>
    <w:next w:val="Normal"/>
    <w:link w:val="SubtitleChar"/>
    <w:uiPriority w:val="11"/>
    <w:qFormat/>
    <w:rsid w:val="00CC107B"/>
    <w:pPr>
      <w:numPr>
        <w:ilvl w:val="1"/>
      </w:numPr>
      <w:spacing w:after="160"/>
    </w:pPr>
    <w:rPr>
      <w:rFonts w:eastAsia="Times New Roman"/>
      <w:color w:val="595959"/>
      <w:spacing w:val="15"/>
      <w:sz w:val="28"/>
      <w:szCs w:val="28"/>
    </w:rPr>
  </w:style>
  <w:style w:type="character" w:customStyle="1" w:styleId="SubtitleChar">
    <w:name w:val="Subtitle Char"/>
    <w:link w:val="Subtitle"/>
    <w:uiPriority w:val="11"/>
    <w:rsid w:val="00CC107B"/>
    <w:rPr>
      <w:rFonts w:eastAsia="Times New Roman" w:cs="Times New Roman"/>
      <w:color w:val="595959"/>
      <w:spacing w:val="15"/>
      <w:sz w:val="28"/>
      <w:szCs w:val="28"/>
    </w:rPr>
  </w:style>
  <w:style w:type="paragraph" w:styleId="Quote">
    <w:name w:val="Quote"/>
    <w:basedOn w:val="Normal"/>
    <w:next w:val="Normal"/>
    <w:link w:val="QuoteChar"/>
    <w:uiPriority w:val="29"/>
    <w:qFormat/>
    <w:rsid w:val="00CC107B"/>
    <w:pPr>
      <w:spacing w:before="160" w:after="160"/>
      <w:jc w:val="center"/>
    </w:pPr>
    <w:rPr>
      <w:i/>
      <w:iCs/>
      <w:color w:val="404040"/>
    </w:rPr>
  </w:style>
  <w:style w:type="character" w:customStyle="1" w:styleId="QuoteChar">
    <w:name w:val="Quote Char"/>
    <w:link w:val="Quote"/>
    <w:uiPriority w:val="29"/>
    <w:rsid w:val="00CC107B"/>
    <w:rPr>
      <w:i/>
      <w:iCs/>
      <w:color w:val="404040"/>
    </w:rPr>
  </w:style>
  <w:style w:type="paragraph" w:styleId="ListParagraph">
    <w:name w:val="List Paragraph"/>
    <w:basedOn w:val="ListBullet2"/>
    <w:next w:val="ListBullet2"/>
    <w:autoRedefine/>
    <w:uiPriority w:val="34"/>
    <w:qFormat/>
    <w:rsid w:val="00C35F8D"/>
    <w:pPr>
      <w:ind w:left="720"/>
    </w:pPr>
  </w:style>
  <w:style w:type="character" w:styleId="IntenseEmphasis">
    <w:name w:val="Intense Emphasis"/>
    <w:uiPriority w:val="21"/>
    <w:qFormat/>
    <w:rsid w:val="00CC107B"/>
    <w:rPr>
      <w:i/>
      <w:iCs/>
      <w:color w:val="1D1B3F"/>
    </w:rPr>
  </w:style>
  <w:style w:type="paragraph" w:styleId="IntenseQuote">
    <w:name w:val="Intense Quote"/>
    <w:basedOn w:val="Normal"/>
    <w:next w:val="Normal"/>
    <w:link w:val="IntenseQuoteChar"/>
    <w:uiPriority w:val="30"/>
    <w:qFormat/>
    <w:rsid w:val="00CC107B"/>
    <w:pPr>
      <w:pBdr>
        <w:top w:val="single" w:sz="4" w:space="10" w:color="1D1B3F"/>
        <w:bottom w:val="single" w:sz="4" w:space="10" w:color="1D1B3F"/>
      </w:pBdr>
      <w:spacing w:before="360" w:after="360"/>
      <w:ind w:left="864" w:right="864"/>
      <w:jc w:val="center"/>
    </w:pPr>
    <w:rPr>
      <w:i/>
      <w:iCs/>
      <w:color w:val="1D1B3F"/>
    </w:rPr>
  </w:style>
  <w:style w:type="character" w:customStyle="1" w:styleId="IntenseQuoteChar">
    <w:name w:val="Intense Quote Char"/>
    <w:link w:val="IntenseQuote"/>
    <w:uiPriority w:val="30"/>
    <w:rsid w:val="00CC107B"/>
    <w:rPr>
      <w:i/>
      <w:iCs/>
      <w:color w:val="1D1B3F"/>
    </w:rPr>
  </w:style>
  <w:style w:type="paragraph" w:styleId="ListBullet2">
    <w:name w:val="List Bullet 2"/>
    <w:basedOn w:val="Normal"/>
    <w:uiPriority w:val="99"/>
    <w:semiHidden/>
    <w:unhideWhenUsed/>
    <w:rsid w:val="00C35F8D"/>
    <w:pPr>
      <w:numPr>
        <w:numId w:val="12"/>
      </w:numPr>
      <w:contextualSpacing/>
    </w:pPr>
  </w:style>
  <w:style w:type="paragraph" w:styleId="Header">
    <w:name w:val="header"/>
    <w:basedOn w:val="Normal"/>
    <w:link w:val="HeaderChar"/>
    <w:uiPriority w:val="99"/>
    <w:unhideWhenUsed/>
    <w:rsid w:val="00CC107B"/>
    <w:pPr>
      <w:tabs>
        <w:tab w:val="center" w:pos="4513"/>
        <w:tab w:val="right" w:pos="9026"/>
      </w:tabs>
    </w:pPr>
  </w:style>
  <w:style w:type="character" w:customStyle="1" w:styleId="HeaderChar">
    <w:name w:val="Header Char"/>
    <w:basedOn w:val="DefaultParagraphFont"/>
    <w:link w:val="Header"/>
    <w:uiPriority w:val="99"/>
    <w:rsid w:val="00CC107B"/>
  </w:style>
  <w:style w:type="paragraph" w:styleId="Footer">
    <w:name w:val="footer"/>
    <w:basedOn w:val="BasicParagraph"/>
    <w:link w:val="FooterChar"/>
    <w:uiPriority w:val="99"/>
    <w:unhideWhenUsed/>
    <w:rsid w:val="00420F1C"/>
    <w:pPr>
      <w:spacing w:line="276" w:lineRule="auto"/>
    </w:pPr>
    <w:rPr>
      <w:sz w:val="11"/>
      <w:szCs w:val="10"/>
    </w:rPr>
  </w:style>
  <w:style w:type="character" w:customStyle="1" w:styleId="FooterChar">
    <w:name w:val="Footer Char"/>
    <w:link w:val="Footer"/>
    <w:uiPriority w:val="99"/>
    <w:rsid w:val="00420F1C"/>
    <w:rPr>
      <w:rFonts w:ascii="Jost" w:hAnsi="Jost" w:cs="MinionPro-Regular"/>
      <w:color w:val="000000"/>
      <w:sz w:val="11"/>
      <w:szCs w:val="10"/>
    </w:rPr>
  </w:style>
  <w:style w:type="character" w:styleId="Hyperlink">
    <w:name w:val="Hyperlink"/>
    <w:uiPriority w:val="99"/>
    <w:unhideWhenUsed/>
    <w:qFormat/>
    <w:rsid w:val="00420F1C"/>
    <w:rPr>
      <w:rFonts w:ascii="Jost" w:hAnsi="Jost"/>
      <w:color w:val="8B2878"/>
      <w:u w:val="single"/>
    </w:rPr>
  </w:style>
  <w:style w:type="character" w:styleId="UnresolvedMention">
    <w:name w:val="Unresolved Mention"/>
    <w:uiPriority w:val="99"/>
    <w:semiHidden/>
    <w:unhideWhenUsed/>
    <w:rsid w:val="00AE62A7"/>
    <w:rPr>
      <w:color w:val="605E5C"/>
      <w:shd w:val="clear" w:color="auto" w:fill="E1DFDD"/>
    </w:rPr>
  </w:style>
  <w:style w:type="character" w:styleId="CommentReference">
    <w:name w:val="annotation reference"/>
    <w:uiPriority w:val="99"/>
    <w:semiHidden/>
    <w:unhideWhenUsed/>
    <w:rsid w:val="00AD01B7"/>
    <w:rPr>
      <w:sz w:val="16"/>
      <w:szCs w:val="16"/>
    </w:rPr>
  </w:style>
  <w:style w:type="paragraph" w:styleId="CommentText">
    <w:name w:val="annotation text"/>
    <w:basedOn w:val="Normal"/>
    <w:link w:val="CommentTextChar"/>
    <w:uiPriority w:val="99"/>
    <w:semiHidden/>
    <w:unhideWhenUsed/>
    <w:rsid w:val="00AD01B7"/>
  </w:style>
  <w:style w:type="character" w:customStyle="1" w:styleId="CommentTextChar">
    <w:name w:val="Comment Text Char"/>
    <w:link w:val="CommentText"/>
    <w:uiPriority w:val="99"/>
    <w:semiHidden/>
    <w:rsid w:val="00AD01B7"/>
    <w:rPr>
      <w:sz w:val="20"/>
      <w:szCs w:val="20"/>
    </w:rPr>
  </w:style>
  <w:style w:type="paragraph" w:styleId="CommentSubject">
    <w:name w:val="annotation subject"/>
    <w:basedOn w:val="CommentText"/>
    <w:next w:val="CommentText"/>
    <w:link w:val="CommentSubjectChar"/>
    <w:uiPriority w:val="99"/>
    <w:semiHidden/>
    <w:unhideWhenUsed/>
    <w:rsid w:val="00AD01B7"/>
    <w:rPr>
      <w:b/>
      <w:bCs/>
    </w:rPr>
  </w:style>
  <w:style w:type="character" w:customStyle="1" w:styleId="CommentSubjectChar">
    <w:name w:val="Comment Subject Char"/>
    <w:link w:val="CommentSubject"/>
    <w:uiPriority w:val="99"/>
    <w:semiHidden/>
    <w:rsid w:val="00AD01B7"/>
    <w:rPr>
      <w:b/>
      <w:bCs/>
      <w:sz w:val="20"/>
      <w:szCs w:val="20"/>
    </w:rPr>
  </w:style>
  <w:style w:type="table" w:styleId="TableGrid">
    <w:name w:val="Table Grid"/>
    <w:basedOn w:val="TableNormal"/>
    <w:uiPriority w:val="39"/>
    <w:rsid w:val="00CB0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autoRedefine/>
    <w:uiPriority w:val="99"/>
    <w:qFormat/>
    <w:rsid w:val="00420F1C"/>
    <w:pPr>
      <w:autoSpaceDE w:val="0"/>
      <w:autoSpaceDN w:val="0"/>
      <w:adjustRightInd w:val="0"/>
      <w:spacing w:line="288" w:lineRule="auto"/>
      <w:textAlignment w:val="center"/>
    </w:pPr>
    <w:rPr>
      <w:rFonts w:cs="MinionPro-Regular"/>
      <w:color w:val="000000"/>
      <w:kern w:val="0"/>
      <w:lang w:eastAsia="en-GB"/>
    </w:rPr>
  </w:style>
  <w:style w:type="paragraph" w:styleId="Revision">
    <w:name w:val="Revision"/>
    <w:hidden/>
    <w:uiPriority w:val="99"/>
    <w:semiHidden/>
    <w:rsid w:val="00420F1C"/>
    <w:rPr>
      <w:kern w:val="2"/>
      <w:sz w:val="24"/>
      <w:szCs w:val="24"/>
      <w:lang w:eastAsia="en-US"/>
    </w:rPr>
  </w:style>
  <w:style w:type="paragraph" w:customStyle="1" w:styleId="Contactdetails">
    <w:name w:val="Contact details"/>
    <w:basedOn w:val="Header"/>
    <w:qFormat/>
    <w:rsid w:val="00420F1C"/>
  </w:style>
  <w:style w:type="character" w:styleId="BookTitle">
    <w:name w:val="Book Title"/>
    <w:uiPriority w:val="33"/>
    <w:qFormat/>
    <w:rsid w:val="00420F1C"/>
    <w:rPr>
      <w:rFonts w:ascii="Jost Medium" w:hAnsi="Jost Medium"/>
      <w:b w:val="0"/>
      <w:bCs/>
      <w:i/>
      <w:iCs/>
      <w:spacing w:val="5"/>
    </w:rPr>
  </w:style>
  <w:style w:type="paragraph" w:customStyle="1" w:styleId="paragraphorquestiontitle">
    <w:name w:val="paragraph or question title"/>
    <w:basedOn w:val="Normal"/>
    <w:autoRedefine/>
    <w:qFormat/>
    <w:rsid w:val="006421F5"/>
    <w:pPr>
      <w:spacing w:after="160" w:line="259" w:lineRule="auto"/>
      <w:jc w:val="center"/>
    </w:pPr>
    <w:rPr>
      <w:rFonts w:ascii="Jost SemiBold" w:hAnsi="Jost SemiBold"/>
      <w:b/>
      <w:bCs/>
      <w:szCs w:val="22"/>
    </w:rPr>
  </w:style>
  <w:style w:type="paragraph" w:customStyle="1" w:styleId="Paragraphorquestiontitle0">
    <w:name w:val="Paragraph or question title"/>
    <w:basedOn w:val="Normal"/>
    <w:autoRedefine/>
    <w:qFormat/>
    <w:rsid w:val="000E2AC3"/>
    <w:pPr>
      <w:spacing w:after="160" w:line="259" w:lineRule="auto"/>
    </w:pPr>
    <w:rPr>
      <w:rFonts w:ascii="Jost SemiBold" w:hAnsi="Jost SemiBold"/>
      <w:b/>
      <w:bCs/>
      <w:szCs w:val="22"/>
    </w:rPr>
  </w:style>
  <w:style w:type="numbering" w:customStyle="1" w:styleId="BulletedList">
    <w:name w:val="Bulleted List"/>
    <w:basedOn w:val="NoList"/>
    <w:uiPriority w:val="99"/>
    <w:rsid w:val="00574CBE"/>
    <w:pPr>
      <w:numPr>
        <w:numId w:val="3"/>
      </w:numPr>
    </w:pPr>
  </w:style>
  <w:style w:type="numbering" w:customStyle="1" w:styleId="BulletedListJost">
    <w:name w:val="Bulleted List Jost"/>
    <w:basedOn w:val="NoList"/>
    <w:uiPriority w:val="99"/>
    <w:rsid w:val="00574CBE"/>
    <w:pPr>
      <w:numPr>
        <w:numId w:val="5"/>
      </w:numPr>
    </w:pPr>
  </w:style>
  <w:style w:type="numbering" w:customStyle="1" w:styleId="NumberedList">
    <w:name w:val="Numbered List"/>
    <w:basedOn w:val="NoList"/>
    <w:uiPriority w:val="99"/>
    <w:rsid w:val="00574CBE"/>
    <w:pPr>
      <w:numPr>
        <w:numId w:val="6"/>
      </w:numPr>
    </w:pPr>
  </w:style>
  <w:style w:type="numbering" w:customStyle="1" w:styleId="Numbers">
    <w:name w:val="Numbers"/>
    <w:basedOn w:val="NoList"/>
    <w:uiPriority w:val="99"/>
    <w:rsid w:val="00574CBE"/>
    <w:pPr>
      <w:numPr>
        <w:numId w:val="9"/>
      </w:numPr>
    </w:pPr>
  </w:style>
  <w:style w:type="numbering" w:customStyle="1" w:styleId="NumberList">
    <w:name w:val="Number List"/>
    <w:basedOn w:val="NoList"/>
    <w:uiPriority w:val="99"/>
    <w:rsid w:val="00574CBE"/>
    <w:pPr>
      <w:numPr>
        <w:numId w:val="10"/>
      </w:numPr>
    </w:pPr>
  </w:style>
  <w:style w:type="paragraph" w:customStyle="1" w:styleId="Bolded">
    <w:name w:val="Bolded"/>
    <w:basedOn w:val="Normal"/>
    <w:qFormat/>
    <w:rsid w:val="006421F5"/>
    <w:rPr>
      <w:rFonts w:ascii="Jost Medium" w:hAnsi="Jost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block@jenningsandbarrett.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mimaheard/Library/Group%20Containers/UBF8T346G9.Office/User%20Content.localized/Templates.localized/processes%202025.dotx" TargetMode="External"/></Relationships>
</file>

<file path=word/theme/theme1.xml><?xml version="1.0" encoding="utf-8"?>
<a:theme xmlns:a="http://schemas.openxmlformats.org/drawingml/2006/main" name="JB Word Theme">
  <a:themeElements>
    <a:clrScheme name="Jennings &amp; Barrett">
      <a:dk1>
        <a:srgbClr val="000000"/>
      </a:dk1>
      <a:lt1>
        <a:srgbClr val="FFFFFF"/>
      </a:lt1>
      <a:dk2>
        <a:srgbClr val="0E2841"/>
      </a:dk2>
      <a:lt2>
        <a:srgbClr val="E8E8E8"/>
      </a:lt2>
      <a:accent1>
        <a:srgbClr val="282455"/>
      </a:accent1>
      <a:accent2>
        <a:srgbClr val="514C74"/>
      </a:accent2>
      <a:accent3>
        <a:srgbClr val="8B2878"/>
      </a:accent3>
      <a:accent4>
        <a:srgbClr val="C08BB5"/>
      </a:accent4>
      <a:accent5>
        <a:srgbClr val="D9B9D3"/>
      </a:accent5>
      <a:accent6>
        <a:srgbClr val="FFFFFF"/>
      </a:accent6>
      <a:hlink>
        <a:srgbClr val="000000"/>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036E66AE67794A8A5B076015410882" ma:contentTypeVersion="20" ma:contentTypeDescription="Create a new document." ma:contentTypeScope="" ma:versionID="95d02fc5084fb4334be99f7f7ca169cc">
  <xsd:schema xmlns:xsd="http://www.w3.org/2001/XMLSchema" xmlns:xs="http://www.w3.org/2001/XMLSchema" xmlns:p="http://schemas.microsoft.com/office/2006/metadata/properties" xmlns:ns2="311d6ae7-156d-4893-8742-0cf4ba1632a5" xmlns:ns3="4e380930-ffcb-430a-b9b9-4f6acd671f37" targetNamespace="http://schemas.microsoft.com/office/2006/metadata/properties" ma:root="true" ma:fieldsID="d20fccf865baff1004c316a105c33198" ns2:_="" ns3:_="">
    <xsd:import namespace="311d6ae7-156d-4893-8742-0cf4ba1632a5"/>
    <xsd:import namespace="4e380930-ffcb-430a-b9b9-4f6acd671f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d6ae7-156d-4893-8742-0cf4ba163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af6331-1b7f-42c0-be4d-31893f4f160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380930-ffcb-430a-b9b9-4f6acd671f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444c467-de3a-495d-affe-9331eb1c7196}" ma:internalName="TaxCatchAll" ma:showField="CatchAllData" ma:web="4e380930-ffcb-430a-b9b9-4f6acd671f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311d6ae7-156d-4893-8742-0cf4ba1632a5" xsi:nil="true"/>
    <TaxCatchAll xmlns="4e380930-ffcb-430a-b9b9-4f6acd671f37" xsi:nil="true"/>
    <lcf76f155ced4ddcb4097134ff3c332f xmlns="311d6ae7-156d-4893-8742-0cf4ba1632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742888-5815-43F1-9591-5EFA70261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d6ae7-156d-4893-8742-0cf4ba1632a5"/>
    <ds:schemaRef ds:uri="4e380930-ffcb-430a-b9b9-4f6acd671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B31682-A3FD-4961-BD98-BA8B562D52FB}">
  <ds:schemaRefs>
    <ds:schemaRef ds:uri="http://schemas.microsoft.com/sharepoint/v3/contenttype/forms"/>
  </ds:schemaRefs>
</ds:datastoreItem>
</file>

<file path=customXml/itemProps3.xml><?xml version="1.0" encoding="utf-8"?>
<ds:datastoreItem xmlns:ds="http://schemas.openxmlformats.org/officeDocument/2006/customXml" ds:itemID="{04DF0240-579A-408D-B34B-89731F6563E8}">
  <ds:schemaRefs>
    <ds:schemaRef ds:uri="http://schemas.microsoft.com/office/2006/metadata/properties"/>
    <ds:schemaRef ds:uri="http://schemas.microsoft.com/office/infopath/2007/PartnerControls"/>
    <ds:schemaRef ds:uri="311d6ae7-156d-4893-8742-0cf4ba1632a5"/>
    <ds:schemaRef ds:uri="4e380930-ffcb-430a-b9b9-4f6acd671f37"/>
  </ds:schemaRefs>
</ds:datastoreItem>
</file>

<file path=docProps/app.xml><?xml version="1.0" encoding="utf-8"?>
<Properties xmlns="http://schemas.openxmlformats.org/officeDocument/2006/extended-properties" xmlns:vt="http://schemas.openxmlformats.org/officeDocument/2006/docPropsVTypes">
  <Template>processes 2025.dotx</Template>
  <TotalTime>1</TotalTime>
  <Pages>3</Pages>
  <Words>612</Words>
  <Characters>3500</Characters>
  <Application>Microsoft Office Word</Application>
  <DocSecurity>0</DocSecurity>
  <Lines>94</Lines>
  <Paragraphs>59</Paragraphs>
  <ScaleCrop>false</ScaleCrop>
  <HeadingPairs>
    <vt:vector size="2" baseType="variant">
      <vt:variant>
        <vt:lpstr>Title</vt:lpstr>
      </vt:variant>
      <vt:variant>
        <vt:i4>1</vt:i4>
      </vt:variant>
    </vt:vector>
  </HeadingPairs>
  <TitlesOfParts>
    <vt:vector size="1" baseType="lpstr">
      <vt:lpstr>.pdf</vt:lpstr>
    </vt:vector>
  </TitlesOfParts>
  <Manager/>
  <Company/>
  <LinksUpToDate>false</LinksUpToDate>
  <CharactersWithSpaces>4053</CharactersWithSpaces>
  <SharedDoc>false</SharedDoc>
  <HyperlinkBase/>
  <HLinks>
    <vt:vector size="6" baseType="variant">
      <vt:variant>
        <vt:i4>5767217</vt:i4>
      </vt:variant>
      <vt:variant>
        <vt:i4>0</vt:i4>
      </vt:variant>
      <vt:variant>
        <vt:i4>0</vt:i4>
      </vt:variant>
      <vt:variant>
        <vt:i4>5</vt:i4>
      </vt:variant>
      <vt:variant>
        <vt:lpwstr>mailto:block@jenningsandbarrett.co.uk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dc:title>
  <dc:subject/>
  <dc:creator>Jemima Heard</dc:creator>
  <cp:keywords/>
  <dc:description/>
  <cp:lastModifiedBy>Jemima Heard</cp:lastModifiedBy>
  <cp:revision>2</cp:revision>
  <dcterms:created xsi:type="dcterms:W3CDTF">2026-05-01T10:24:00Z</dcterms:created>
  <dcterms:modified xsi:type="dcterms:W3CDTF">2026-05-01T10:24:00Z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0x01010067036E66AE67794A8A5B076015410882</vt:lpwstr>
  </property>
  <property fmtid="{D5CDD505-2E9C-101B-9397-08002B2CF9AE}" pid="3" name="MediaServiceImageTags">
    <vt:lpwstr/>
  </property>
</Properties>
</file>